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996A5E" w:rsidRDefault="005D6678" w:rsidP="00985F80">
      <w:pPr>
        <w:spacing w:line="276" w:lineRule="auto"/>
        <w:ind w:left="360" w:firstLine="284"/>
        <w:jc w:val="right"/>
        <w:rPr>
          <w:bCs/>
          <w:sz w:val="16"/>
          <w:szCs w:val="16"/>
        </w:rPr>
      </w:pPr>
      <w:r>
        <w:rPr>
          <w:bCs/>
          <w:sz w:val="16"/>
          <w:szCs w:val="16"/>
        </w:rPr>
        <w:t>Приложение № 3</w:t>
      </w:r>
    </w:p>
    <w:p w:rsidR="00AE1099" w:rsidRDefault="00AE1099" w:rsidP="00F54F7D">
      <w:pPr>
        <w:jc w:val="center"/>
        <w:rPr>
          <w:b/>
          <w:sz w:val="20"/>
          <w:szCs w:val="20"/>
        </w:rPr>
      </w:pPr>
    </w:p>
    <w:p w:rsidR="00985F80" w:rsidRDefault="00985F80" w:rsidP="00F54F7D">
      <w:pPr>
        <w:jc w:val="center"/>
        <w:rPr>
          <w:b/>
          <w:sz w:val="20"/>
          <w:szCs w:val="20"/>
        </w:rPr>
      </w:pPr>
      <w:r w:rsidRPr="009230BE">
        <w:rPr>
          <w:b/>
          <w:sz w:val="20"/>
          <w:szCs w:val="20"/>
        </w:rPr>
        <w:t>ПРОЕКТ ГРАЖДАНСКО-ПРАВОВОГО ДОГОВОРА</w:t>
      </w:r>
    </w:p>
    <w:p w:rsidR="00F54F7D" w:rsidRDefault="00985F80" w:rsidP="00F54F7D">
      <w:pPr>
        <w:jc w:val="center"/>
        <w:rPr>
          <w:sz w:val="20"/>
          <w:szCs w:val="20"/>
        </w:rPr>
      </w:pPr>
      <w:r>
        <w:rPr>
          <w:sz w:val="20"/>
          <w:szCs w:val="20"/>
        </w:rPr>
        <w:tab/>
      </w:r>
      <w:r w:rsidR="00F54F7D" w:rsidRPr="00DC5F5D">
        <w:rPr>
          <w:sz w:val="20"/>
          <w:szCs w:val="20"/>
        </w:rPr>
        <w:t>на оказание услуг по комплексному техническому обслуживанию и ремонту</w:t>
      </w:r>
      <w:r w:rsidR="00F54F7D">
        <w:rPr>
          <w:sz w:val="20"/>
          <w:szCs w:val="20"/>
        </w:rPr>
        <w:t xml:space="preserve"> систем безопасности</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w:t>
      </w:r>
      <w:r w:rsidR="002367DE">
        <w:rPr>
          <w:sz w:val="20"/>
          <w:szCs w:val="20"/>
        </w:rPr>
        <w:t>2021</w:t>
      </w:r>
      <w:r>
        <w:rPr>
          <w:sz w:val="20"/>
          <w:szCs w:val="20"/>
        </w:rPr>
        <w:t xml:space="preserve"> </w:t>
      </w:r>
      <w:r w:rsidRPr="00AF7586">
        <w:rPr>
          <w:sz w:val="20"/>
          <w:szCs w:val="20"/>
        </w:rPr>
        <w:t>г.</w:t>
      </w:r>
      <w:r w:rsidRPr="0099640C">
        <w:rPr>
          <w:sz w:val="20"/>
          <w:szCs w:val="20"/>
        </w:rPr>
        <w:br/>
      </w:r>
    </w:p>
    <w:p w:rsidR="006D0271" w:rsidRDefault="006D0271" w:rsidP="00F54F7D">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F54F7D">
      <w:pPr>
        <w:widowControl w:val="0"/>
        <w:autoSpaceDE w:val="0"/>
        <w:autoSpaceDN w:val="0"/>
        <w:adjustRightInd w:val="0"/>
        <w:ind w:firstLine="540"/>
        <w:jc w:val="both"/>
        <w:rPr>
          <w:sz w:val="20"/>
          <w:szCs w:val="20"/>
        </w:rPr>
      </w:pPr>
      <w:r>
        <w:rPr>
          <w:sz w:val="20"/>
          <w:szCs w:val="20"/>
        </w:rPr>
        <w:t>и ________________________________________ (______________)</w:t>
      </w:r>
      <w:r w:rsidRPr="00774C5A">
        <w:rPr>
          <w:sz w:val="20"/>
          <w:szCs w:val="20"/>
        </w:rPr>
        <w:t>,</w:t>
      </w:r>
      <w:r>
        <w:rPr>
          <w:sz w:val="20"/>
          <w:szCs w:val="20"/>
        </w:rPr>
        <w:t xml:space="preserve"> </w:t>
      </w:r>
      <w:proofErr w:type="gramStart"/>
      <w:r w:rsidRPr="00774C5A">
        <w:rPr>
          <w:sz w:val="20"/>
          <w:szCs w:val="20"/>
        </w:rPr>
        <w:t>именуем</w:t>
      </w:r>
      <w:r>
        <w:rPr>
          <w:sz w:val="20"/>
          <w:szCs w:val="20"/>
        </w:rPr>
        <w:t>ое</w:t>
      </w:r>
      <w:proofErr w:type="gramEnd"/>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_______________________________, действующего на основании ________________, Лицензии № _________ от _____________</w:t>
      </w:r>
      <w:r w:rsidRPr="00774C5A">
        <w:rPr>
          <w:sz w:val="20"/>
          <w:szCs w:val="20"/>
        </w:rPr>
        <w:t>, с другой стороны, далее по тексту вместе именуемые Стороны,</w:t>
      </w:r>
    </w:p>
    <w:p w:rsidR="006D0271" w:rsidRDefault="006D0271" w:rsidP="00F54F7D">
      <w:pPr>
        <w:widowControl w:val="0"/>
        <w:autoSpaceDE w:val="0"/>
        <w:autoSpaceDN w:val="0"/>
        <w:adjustRightInd w:val="0"/>
        <w:ind w:firstLine="540"/>
        <w:jc w:val="both"/>
        <w:rPr>
          <w:sz w:val="20"/>
          <w:szCs w:val="20"/>
        </w:rPr>
      </w:pPr>
      <w:r>
        <w:rPr>
          <w:sz w:val="20"/>
          <w:szCs w:val="20"/>
        </w:rPr>
        <w:t xml:space="preserve">на основании результата проведения открытого запроса котировок в электронной форме № </w:t>
      </w:r>
      <w:r w:rsidR="002367DE">
        <w:rPr>
          <w:sz w:val="20"/>
          <w:szCs w:val="20"/>
        </w:rPr>
        <w:t>20</w:t>
      </w:r>
      <w:r>
        <w:rPr>
          <w:sz w:val="20"/>
          <w:szCs w:val="20"/>
        </w:rPr>
        <w:t>-ЗК от «</w:t>
      </w:r>
      <w:r w:rsidR="002367DE">
        <w:rPr>
          <w:sz w:val="20"/>
          <w:szCs w:val="20"/>
        </w:rPr>
        <w:t>11</w:t>
      </w:r>
      <w:r>
        <w:rPr>
          <w:sz w:val="20"/>
          <w:szCs w:val="20"/>
        </w:rPr>
        <w:t xml:space="preserve">» </w:t>
      </w:r>
      <w:r w:rsidR="002367DE">
        <w:rPr>
          <w:sz w:val="20"/>
          <w:szCs w:val="20"/>
        </w:rPr>
        <w:t>фе</w:t>
      </w:r>
      <w:r w:rsidR="002367DE">
        <w:rPr>
          <w:sz w:val="20"/>
          <w:szCs w:val="20"/>
        </w:rPr>
        <w:t>в</w:t>
      </w:r>
      <w:r w:rsidR="002367DE">
        <w:rPr>
          <w:sz w:val="20"/>
          <w:szCs w:val="20"/>
        </w:rPr>
        <w:t>рал</w:t>
      </w:r>
      <w:r>
        <w:rPr>
          <w:sz w:val="20"/>
          <w:szCs w:val="20"/>
        </w:rPr>
        <w:t>я 20</w:t>
      </w:r>
      <w:r w:rsidR="005D6678">
        <w:rPr>
          <w:sz w:val="20"/>
          <w:szCs w:val="20"/>
        </w:rPr>
        <w:t>2</w:t>
      </w:r>
      <w:r w:rsidR="002367DE">
        <w:rPr>
          <w:sz w:val="20"/>
          <w:szCs w:val="20"/>
        </w:rPr>
        <w:t>1</w:t>
      </w:r>
      <w:r>
        <w:rPr>
          <w:sz w:val="20"/>
          <w:szCs w:val="20"/>
        </w:rPr>
        <w:t xml:space="preserve"> г., зафиксированного </w:t>
      </w:r>
      <w:r w:rsidR="005D6678">
        <w:rPr>
          <w:sz w:val="20"/>
          <w:szCs w:val="20"/>
        </w:rPr>
        <w:t>п</w:t>
      </w:r>
      <w:r>
        <w:rPr>
          <w:sz w:val="20"/>
          <w:szCs w:val="20"/>
        </w:rPr>
        <w:t xml:space="preserve">ротоколом </w:t>
      </w:r>
      <w:r w:rsidR="005D6678">
        <w:rPr>
          <w:sz w:val="20"/>
          <w:szCs w:val="20"/>
        </w:rPr>
        <w:t xml:space="preserve">подведения итогов </w:t>
      </w:r>
      <w:r>
        <w:rPr>
          <w:sz w:val="20"/>
          <w:szCs w:val="20"/>
        </w:rPr>
        <w:t>№ ____ от «___» ______ 20</w:t>
      </w:r>
      <w:r w:rsidR="005D6678">
        <w:rPr>
          <w:sz w:val="20"/>
          <w:szCs w:val="20"/>
        </w:rPr>
        <w:t>2</w:t>
      </w:r>
      <w:r w:rsidR="002367DE">
        <w:rPr>
          <w:sz w:val="20"/>
          <w:szCs w:val="20"/>
        </w:rPr>
        <w:t>1</w:t>
      </w:r>
      <w:r>
        <w:rPr>
          <w:sz w:val="20"/>
          <w:szCs w:val="20"/>
        </w:rPr>
        <w:t xml:space="preserve"> г.,</w:t>
      </w:r>
    </w:p>
    <w:p w:rsidR="006D0271" w:rsidRPr="0099640C" w:rsidRDefault="006D0271" w:rsidP="00F54F7D">
      <w:pPr>
        <w:widowControl w:val="0"/>
        <w:autoSpaceDE w:val="0"/>
        <w:autoSpaceDN w:val="0"/>
        <w:adjustRightInd w:val="0"/>
        <w:ind w:firstLine="540"/>
        <w:jc w:val="both"/>
        <w:rPr>
          <w:sz w:val="20"/>
          <w:szCs w:val="20"/>
        </w:rPr>
      </w:pP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F54F7D">
      <w:pPr>
        <w:widowControl w:val="0"/>
        <w:autoSpaceDE w:val="0"/>
        <w:autoSpaceDN w:val="0"/>
        <w:adjustRightInd w:val="0"/>
        <w:ind w:firstLine="540"/>
        <w:jc w:val="both"/>
        <w:rPr>
          <w:sz w:val="20"/>
          <w:szCs w:val="20"/>
        </w:rPr>
      </w:pPr>
    </w:p>
    <w:p w:rsidR="00F54F7D" w:rsidRPr="00496734" w:rsidRDefault="00F54F7D" w:rsidP="00F8494F">
      <w:pPr>
        <w:numPr>
          <w:ilvl w:val="0"/>
          <w:numId w:val="1"/>
        </w:numPr>
        <w:tabs>
          <w:tab w:val="clear" w:pos="4320"/>
          <w:tab w:val="num" w:pos="360"/>
        </w:tabs>
        <w:ind w:left="0"/>
        <w:jc w:val="center"/>
        <w:rPr>
          <w:b/>
          <w:sz w:val="20"/>
          <w:szCs w:val="20"/>
        </w:rPr>
      </w:pPr>
      <w:r w:rsidRPr="00496734">
        <w:rPr>
          <w:b/>
          <w:sz w:val="20"/>
          <w:szCs w:val="20"/>
        </w:rPr>
        <w:t>Предмет договора</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 xml:space="preserve">«Исполнитель» принимает на себя обязанности по комплексному техническому обслуживанию и ремонту систем безопасности, а «Заказчик» обязан своевременно и в полном объеме принять и оплатить </w:t>
      </w:r>
      <w:r>
        <w:rPr>
          <w:sz w:val="20"/>
          <w:szCs w:val="20"/>
        </w:rPr>
        <w:t>оказанные</w:t>
      </w:r>
      <w:r w:rsidRPr="00DC5F5D">
        <w:rPr>
          <w:sz w:val="20"/>
          <w:szCs w:val="20"/>
        </w:rPr>
        <w:t xml:space="preserve"> «Исполнителем» услуги. К системам безопасности относ</w:t>
      </w:r>
      <w:r>
        <w:rPr>
          <w:sz w:val="20"/>
          <w:szCs w:val="20"/>
        </w:rPr>
        <w:t>ят</w:t>
      </w:r>
      <w:r w:rsidRPr="00DC5F5D">
        <w:rPr>
          <w:sz w:val="20"/>
          <w:szCs w:val="20"/>
        </w:rPr>
        <w:t>ся: автоматическая пожарная сигнализация, система оповещения и управл</w:t>
      </w:r>
      <w:r w:rsidRPr="00DC5F5D">
        <w:rPr>
          <w:sz w:val="20"/>
          <w:szCs w:val="20"/>
        </w:rPr>
        <w:t>е</w:t>
      </w:r>
      <w:r w:rsidRPr="00DC5F5D">
        <w:rPr>
          <w:sz w:val="20"/>
          <w:szCs w:val="20"/>
        </w:rPr>
        <w:t>ния эвакуацией при пожаре, система видеонаблюдения (АПС, СОУЭ и видеонаблюдения, далее - системы).</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Место оказания услуг (объекты ФГБОУ ВО «БрГУ»):</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2367DE" w:rsidRPr="00EB5C95"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2367DE"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w:t>
      </w:r>
      <w:r w:rsidRPr="00EB5C95">
        <w:rPr>
          <w:sz w:val="20"/>
          <w:szCs w:val="20"/>
        </w:rPr>
        <w:t>р</w:t>
      </w:r>
      <w:r w:rsidRPr="00EB5C95">
        <w:rPr>
          <w:sz w:val="20"/>
          <w:szCs w:val="20"/>
        </w:rPr>
        <w:t>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proofErr w:type="gramEnd"/>
    </w:p>
    <w:p w:rsidR="002367DE" w:rsidRPr="00EB5C95" w:rsidRDefault="002367DE" w:rsidP="002367DE">
      <w:pPr>
        <w:numPr>
          <w:ilvl w:val="0"/>
          <w:numId w:val="5"/>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54F7D" w:rsidRPr="00DC5F5D" w:rsidRDefault="00F54F7D" w:rsidP="00F54F7D">
      <w:pPr>
        <w:jc w:val="both"/>
        <w:rPr>
          <w:sz w:val="20"/>
          <w:szCs w:val="20"/>
        </w:rPr>
      </w:pPr>
      <w:r w:rsidRPr="00DC5F5D">
        <w:rPr>
          <w:sz w:val="20"/>
          <w:szCs w:val="20"/>
        </w:rPr>
        <w:t xml:space="preserve">Наименование и количество оборудования, входящего в состав систем указан в </w:t>
      </w:r>
      <w:r w:rsidRPr="0035756B">
        <w:rPr>
          <w:sz w:val="20"/>
          <w:szCs w:val="20"/>
        </w:rPr>
        <w:t>Перечне оборудования систем без</w:t>
      </w:r>
      <w:r w:rsidRPr="0035756B">
        <w:rPr>
          <w:sz w:val="20"/>
          <w:szCs w:val="20"/>
        </w:rPr>
        <w:t>о</w:t>
      </w:r>
      <w:r w:rsidRPr="0035756B">
        <w:rPr>
          <w:sz w:val="20"/>
          <w:szCs w:val="20"/>
        </w:rPr>
        <w:t>пасности</w:t>
      </w:r>
      <w:r w:rsidRPr="00DC5F5D">
        <w:rPr>
          <w:sz w:val="20"/>
          <w:szCs w:val="20"/>
        </w:rPr>
        <w:t xml:space="preserve"> (Приложение № 1), котор</w:t>
      </w:r>
      <w:r>
        <w:rPr>
          <w:sz w:val="20"/>
          <w:szCs w:val="20"/>
        </w:rPr>
        <w:t>ый</w:t>
      </w:r>
      <w:r w:rsidRPr="00DC5F5D">
        <w:rPr>
          <w:sz w:val="20"/>
          <w:szCs w:val="20"/>
        </w:rPr>
        <w:t xml:space="preserve"> является неотъемлемой частью настоящего договора.</w:t>
      </w:r>
    </w:p>
    <w:p w:rsidR="00F54F7D" w:rsidRPr="000E41B3" w:rsidRDefault="00F54F7D" w:rsidP="00F8494F">
      <w:pPr>
        <w:numPr>
          <w:ilvl w:val="1"/>
          <w:numId w:val="1"/>
        </w:numPr>
        <w:tabs>
          <w:tab w:val="clear" w:pos="567"/>
          <w:tab w:val="num" w:pos="426"/>
        </w:tabs>
        <w:jc w:val="both"/>
        <w:rPr>
          <w:b/>
          <w:sz w:val="20"/>
          <w:szCs w:val="20"/>
        </w:rPr>
      </w:pPr>
      <w:r w:rsidRPr="00DC5F5D">
        <w:rPr>
          <w:sz w:val="20"/>
          <w:szCs w:val="20"/>
        </w:rPr>
        <w:t xml:space="preserve">Период оказания услуг: </w:t>
      </w:r>
      <w:r w:rsidRPr="000E41B3">
        <w:rPr>
          <w:b/>
          <w:sz w:val="20"/>
          <w:szCs w:val="20"/>
        </w:rPr>
        <w:t xml:space="preserve">с </w:t>
      </w:r>
      <w:r>
        <w:rPr>
          <w:b/>
          <w:sz w:val="20"/>
          <w:szCs w:val="20"/>
        </w:rPr>
        <w:t>момента заключения настоящего договора</w:t>
      </w:r>
      <w:r w:rsidRPr="000E41B3">
        <w:rPr>
          <w:b/>
          <w:sz w:val="20"/>
          <w:szCs w:val="20"/>
        </w:rPr>
        <w:t xml:space="preserve"> по «</w:t>
      </w:r>
      <w:r>
        <w:rPr>
          <w:b/>
          <w:sz w:val="20"/>
          <w:szCs w:val="20"/>
        </w:rPr>
        <w:t>31</w:t>
      </w:r>
      <w:r w:rsidRPr="000E41B3">
        <w:rPr>
          <w:b/>
          <w:sz w:val="20"/>
          <w:szCs w:val="20"/>
        </w:rPr>
        <w:t xml:space="preserve">» </w:t>
      </w:r>
      <w:r>
        <w:rPr>
          <w:b/>
          <w:sz w:val="20"/>
          <w:szCs w:val="20"/>
        </w:rPr>
        <w:t xml:space="preserve">декабря </w:t>
      </w:r>
      <w:r w:rsidR="002367DE">
        <w:rPr>
          <w:b/>
          <w:sz w:val="20"/>
          <w:szCs w:val="20"/>
        </w:rPr>
        <w:t>2021</w:t>
      </w:r>
      <w:r w:rsidRPr="000E41B3">
        <w:rPr>
          <w:b/>
          <w:sz w:val="20"/>
          <w:szCs w:val="20"/>
        </w:rPr>
        <w:t xml:space="preserve"> г.</w:t>
      </w:r>
    </w:p>
    <w:p w:rsidR="00F54F7D" w:rsidRPr="00DC5F5D" w:rsidRDefault="00F54F7D" w:rsidP="00F54F7D">
      <w:pPr>
        <w:rPr>
          <w:b/>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Права и обязанности сторон</w:t>
      </w:r>
    </w:p>
    <w:p w:rsidR="00F54F7D" w:rsidRPr="00DC5F5D" w:rsidRDefault="00F54F7D" w:rsidP="00F54F7D">
      <w:pPr>
        <w:rPr>
          <w:sz w:val="20"/>
          <w:szCs w:val="20"/>
          <w:u w:val="single"/>
        </w:rPr>
      </w:pPr>
      <w:r w:rsidRPr="00DC5F5D">
        <w:rPr>
          <w:sz w:val="20"/>
          <w:szCs w:val="20"/>
          <w:u w:val="single"/>
        </w:rPr>
        <w:t>2.1. Права «Заказчика»:</w:t>
      </w:r>
    </w:p>
    <w:p w:rsidR="00F54F7D" w:rsidRPr="00DC5F5D" w:rsidRDefault="00F54F7D" w:rsidP="00F54F7D">
      <w:pPr>
        <w:tabs>
          <w:tab w:val="left" w:pos="1134"/>
        </w:tabs>
        <w:ind w:firstLine="540"/>
        <w:jc w:val="both"/>
        <w:rPr>
          <w:sz w:val="20"/>
          <w:szCs w:val="20"/>
        </w:rPr>
      </w:pPr>
      <w:r w:rsidRPr="00DC5F5D">
        <w:rPr>
          <w:sz w:val="20"/>
          <w:szCs w:val="20"/>
        </w:rPr>
        <w:t>2.1.1.</w:t>
      </w:r>
      <w:r w:rsidRPr="00DC5F5D">
        <w:rPr>
          <w:sz w:val="20"/>
          <w:szCs w:val="20"/>
        </w:rPr>
        <w:tab/>
        <w:t>Осуществлять контроль технического обслуживания и ремонта систем безопасности на объектах ФГБОУ ВО «БрГУ», качества оказываемых услуг, не вмешиваясь при этом в оперативно-распорядительную деятельность «Исполнителя».</w:t>
      </w:r>
    </w:p>
    <w:p w:rsidR="00F54F7D" w:rsidRPr="00DC5F5D" w:rsidRDefault="00F54F7D" w:rsidP="00F54F7D">
      <w:pPr>
        <w:tabs>
          <w:tab w:val="left" w:pos="1134"/>
        </w:tabs>
        <w:ind w:firstLine="540"/>
        <w:jc w:val="both"/>
        <w:rPr>
          <w:sz w:val="20"/>
          <w:szCs w:val="20"/>
        </w:rPr>
      </w:pPr>
      <w:r w:rsidRPr="00DC5F5D">
        <w:rPr>
          <w:sz w:val="20"/>
          <w:szCs w:val="20"/>
        </w:rPr>
        <w:t>2.1.2.</w:t>
      </w:r>
      <w:r w:rsidRPr="00DC5F5D">
        <w:rPr>
          <w:sz w:val="20"/>
          <w:szCs w:val="20"/>
        </w:rPr>
        <w:tab/>
        <w:t>Требовать устранения выявленных недостатков в установленные сроки.</w:t>
      </w:r>
    </w:p>
    <w:p w:rsidR="00F54F7D" w:rsidRPr="00DC5F5D" w:rsidRDefault="00F54F7D" w:rsidP="00F54F7D">
      <w:pPr>
        <w:tabs>
          <w:tab w:val="left" w:pos="1134"/>
        </w:tabs>
        <w:ind w:firstLine="540"/>
        <w:jc w:val="both"/>
        <w:rPr>
          <w:sz w:val="20"/>
          <w:szCs w:val="20"/>
        </w:rPr>
      </w:pPr>
      <w:r w:rsidRPr="00DC5F5D">
        <w:rPr>
          <w:sz w:val="20"/>
          <w:szCs w:val="20"/>
        </w:rPr>
        <w:t>2.1.3.</w:t>
      </w:r>
      <w:r w:rsidRPr="00DC5F5D">
        <w:rPr>
          <w:sz w:val="20"/>
          <w:szCs w:val="20"/>
        </w:rPr>
        <w:tab/>
        <w:t>Приостановить деятельность «Исполнителя» в случае нерабочего состояния систем более чем 24 часа.</w:t>
      </w:r>
    </w:p>
    <w:p w:rsidR="00F54F7D" w:rsidRPr="00DC5F5D" w:rsidRDefault="00F54F7D" w:rsidP="00F54F7D">
      <w:pPr>
        <w:jc w:val="both"/>
        <w:rPr>
          <w:sz w:val="20"/>
          <w:szCs w:val="20"/>
          <w:u w:val="single"/>
        </w:rPr>
      </w:pPr>
      <w:r w:rsidRPr="00DC5F5D">
        <w:rPr>
          <w:sz w:val="20"/>
          <w:szCs w:val="20"/>
          <w:u w:val="single"/>
        </w:rPr>
        <w:t>2.2. «Заказчик» обязан:</w:t>
      </w:r>
    </w:p>
    <w:p w:rsidR="00F54F7D" w:rsidRPr="00DC5F5D" w:rsidRDefault="00F54F7D" w:rsidP="00F54F7D">
      <w:pPr>
        <w:tabs>
          <w:tab w:val="left" w:pos="1134"/>
        </w:tabs>
        <w:ind w:firstLine="540"/>
        <w:jc w:val="both"/>
        <w:rPr>
          <w:sz w:val="20"/>
          <w:szCs w:val="20"/>
        </w:rPr>
      </w:pPr>
      <w:r w:rsidRPr="00DC5F5D">
        <w:rPr>
          <w:sz w:val="20"/>
          <w:szCs w:val="20"/>
        </w:rPr>
        <w:t>2.2.1.</w:t>
      </w:r>
      <w:r w:rsidRPr="00DC5F5D">
        <w:rPr>
          <w:sz w:val="20"/>
          <w:szCs w:val="20"/>
        </w:rPr>
        <w:tab/>
        <w:t>Обеспечить «Исполнителю» возможность доступа на объекты, содействовать ему в целях выполнения обязательств, принятых на себя в соответствии с настоящим договором.</w:t>
      </w:r>
    </w:p>
    <w:p w:rsidR="00F54F7D" w:rsidRPr="00DC5F5D" w:rsidRDefault="00F54F7D" w:rsidP="00F54F7D">
      <w:pPr>
        <w:tabs>
          <w:tab w:val="left" w:pos="1134"/>
        </w:tabs>
        <w:ind w:firstLine="540"/>
        <w:jc w:val="both"/>
        <w:rPr>
          <w:sz w:val="20"/>
          <w:szCs w:val="20"/>
        </w:rPr>
      </w:pPr>
      <w:r w:rsidRPr="00DC5F5D">
        <w:rPr>
          <w:sz w:val="20"/>
          <w:szCs w:val="20"/>
        </w:rPr>
        <w:t>2.2.2.</w:t>
      </w:r>
      <w:r w:rsidRPr="00DC5F5D">
        <w:rPr>
          <w:sz w:val="20"/>
          <w:szCs w:val="20"/>
        </w:rPr>
        <w:tab/>
        <w:t>Незамедлительно ставить в известность «Исполнителя» о выявленных неисправностях оборудования и приборов систем безопасности.</w:t>
      </w:r>
    </w:p>
    <w:p w:rsidR="00F54F7D" w:rsidRPr="00DC5F5D" w:rsidRDefault="00F54F7D" w:rsidP="00F54F7D">
      <w:pPr>
        <w:tabs>
          <w:tab w:val="left" w:pos="1134"/>
        </w:tabs>
        <w:ind w:firstLine="540"/>
        <w:jc w:val="both"/>
        <w:rPr>
          <w:sz w:val="20"/>
          <w:szCs w:val="20"/>
        </w:rPr>
      </w:pPr>
      <w:r w:rsidRPr="00DC5F5D">
        <w:rPr>
          <w:sz w:val="20"/>
          <w:szCs w:val="20"/>
        </w:rPr>
        <w:lastRenderedPageBreak/>
        <w:t>2.2.3. Возмещать «Исполнителю» расходы в размере стоимости замен</w:t>
      </w:r>
      <w:r>
        <w:rPr>
          <w:sz w:val="20"/>
          <w:szCs w:val="20"/>
        </w:rPr>
        <w:t>е</w:t>
      </w:r>
      <w:r w:rsidRPr="00DC5F5D">
        <w:rPr>
          <w:sz w:val="20"/>
          <w:szCs w:val="20"/>
        </w:rPr>
        <w:t>нных приборов или запасных частей по отдельному договору (сч</w:t>
      </w:r>
      <w:r>
        <w:rPr>
          <w:sz w:val="20"/>
          <w:szCs w:val="20"/>
        </w:rPr>
        <w:t>е</w:t>
      </w:r>
      <w:r w:rsidRPr="00DC5F5D">
        <w:rPr>
          <w:sz w:val="20"/>
          <w:szCs w:val="20"/>
        </w:rPr>
        <w:t>ту).</w:t>
      </w:r>
    </w:p>
    <w:p w:rsidR="00F54F7D" w:rsidRPr="00DC5F5D" w:rsidRDefault="00F54F7D" w:rsidP="00F54F7D">
      <w:pPr>
        <w:tabs>
          <w:tab w:val="left" w:pos="1134"/>
        </w:tabs>
        <w:ind w:firstLine="540"/>
        <w:jc w:val="both"/>
        <w:rPr>
          <w:sz w:val="20"/>
          <w:szCs w:val="20"/>
        </w:rPr>
      </w:pPr>
      <w:r w:rsidRPr="00DC5F5D">
        <w:rPr>
          <w:sz w:val="20"/>
          <w:szCs w:val="20"/>
        </w:rPr>
        <w:t>2.2.4.</w:t>
      </w:r>
      <w:r w:rsidRPr="00DC5F5D">
        <w:rPr>
          <w:sz w:val="20"/>
          <w:szCs w:val="20"/>
        </w:rPr>
        <w:tab/>
        <w:t>Содержать объекты в надлежащем санитарном состоянии, не загромождать проходы к оборудованию, приборам систем.</w:t>
      </w:r>
    </w:p>
    <w:p w:rsidR="00F54F7D" w:rsidRPr="00DC5F5D" w:rsidRDefault="00F54F7D" w:rsidP="00F54F7D">
      <w:pPr>
        <w:tabs>
          <w:tab w:val="left" w:pos="1134"/>
        </w:tabs>
        <w:ind w:firstLine="540"/>
        <w:jc w:val="both"/>
        <w:rPr>
          <w:sz w:val="20"/>
          <w:szCs w:val="20"/>
        </w:rPr>
      </w:pPr>
      <w:r w:rsidRPr="00DC5F5D">
        <w:rPr>
          <w:sz w:val="20"/>
          <w:szCs w:val="20"/>
        </w:rPr>
        <w:t>2.2.5.</w:t>
      </w:r>
      <w:r w:rsidRPr="00DC5F5D">
        <w:rPr>
          <w:sz w:val="20"/>
          <w:szCs w:val="20"/>
        </w:rPr>
        <w:tab/>
        <w:t>При выполнении «Заказчиком» ремонтных работ на объектах письменно уведомить об этом «Исполн</w:t>
      </w:r>
      <w:r w:rsidRPr="00DC5F5D">
        <w:rPr>
          <w:sz w:val="20"/>
          <w:szCs w:val="20"/>
        </w:rPr>
        <w:t>и</w:t>
      </w:r>
      <w:r w:rsidRPr="00DC5F5D">
        <w:rPr>
          <w:sz w:val="20"/>
          <w:szCs w:val="20"/>
        </w:rPr>
        <w:t>теля».</w:t>
      </w:r>
    </w:p>
    <w:p w:rsidR="00F54F7D" w:rsidRPr="00DC5F5D" w:rsidRDefault="00F54F7D" w:rsidP="00F54F7D">
      <w:pPr>
        <w:tabs>
          <w:tab w:val="left" w:pos="1134"/>
        </w:tabs>
        <w:ind w:firstLine="540"/>
        <w:jc w:val="both"/>
        <w:rPr>
          <w:sz w:val="20"/>
          <w:szCs w:val="20"/>
        </w:rPr>
      </w:pPr>
      <w:r w:rsidRPr="00DC5F5D">
        <w:rPr>
          <w:sz w:val="20"/>
          <w:szCs w:val="20"/>
        </w:rPr>
        <w:t>2.2.6.</w:t>
      </w:r>
      <w:r w:rsidRPr="00DC5F5D">
        <w:rPr>
          <w:sz w:val="20"/>
          <w:szCs w:val="20"/>
        </w:rPr>
        <w:tab/>
        <w:t>Вести журнал уч</w:t>
      </w:r>
      <w:r>
        <w:rPr>
          <w:sz w:val="20"/>
          <w:szCs w:val="20"/>
        </w:rPr>
        <w:t>е</w:t>
      </w:r>
      <w:r w:rsidRPr="00DC5F5D">
        <w:rPr>
          <w:sz w:val="20"/>
          <w:szCs w:val="20"/>
        </w:rPr>
        <w:t>та оказанных услуг по объектам.</w:t>
      </w:r>
    </w:p>
    <w:p w:rsidR="00F54F7D" w:rsidRPr="00DC5F5D" w:rsidRDefault="00F54F7D" w:rsidP="00F54F7D">
      <w:pPr>
        <w:tabs>
          <w:tab w:val="left" w:pos="1134"/>
        </w:tabs>
        <w:ind w:firstLine="540"/>
        <w:jc w:val="both"/>
        <w:rPr>
          <w:sz w:val="20"/>
          <w:szCs w:val="20"/>
        </w:rPr>
      </w:pPr>
      <w:r w:rsidRPr="00DC5F5D">
        <w:rPr>
          <w:sz w:val="20"/>
          <w:szCs w:val="20"/>
        </w:rPr>
        <w:t>2.2.7.</w:t>
      </w:r>
      <w:r w:rsidRPr="00DC5F5D">
        <w:rPr>
          <w:sz w:val="20"/>
          <w:szCs w:val="20"/>
        </w:rPr>
        <w:tab/>
        <w:t xml:space="preserve">Назначить приказом лицо, ответственное </w:t>
      </w:r>
      <w:proofErr w:type="gramStart"/>
      <w:r w:rsidRPr="00DC5F5D">
        <w:rPr>
          <w:sz w:val="20"/>
          <w:szCs w:val="20"/>
        </w:rPr>
        <w:t>за</w:t>
      </w:r>
      <w:proofErr w:type="gramEnd"/>
      <w:r w:rsidRPr="00DC5F5D">
        <w:rPr>
          <w:sz w:val="20"/>
          <w:szCs w:val="20"/>
        </w:rPr>
        <w:t>:</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контроль оказываемых услуг «Исполнителем»;</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ведение журнала уч</w:t>
      </w:r>
      <w:r>
        <w:rPr>
          <w:sz w:val="20"/>
          <w:szCs w:val="20"/>
        </w:rPr>
        <w:t>е</w:t>
      </w:r>
      <w:r w:rsidRPr="00DC5F5D">
        <w:rPr>
          <w:sz w:val="20"/>
          <w:szCs w:val="20"/>
        </w:rPr>
        <w:t>та оказываемых услуг.</w:t>
      </w:r>
    </w:p>
    <w:p w:rsidR="00F54F7D" w:rsidRPr="00DC5F5D" w:rsidRDefault="00F54F7D" w:rsidP="00F54F7D">
      <w:pPr>
        <w:tabs>
          <w:tab w:val="num" w:pos="0"/>
          <w:tab w:val="left" w:pos="720"/>
          <w:tab w:val="left" w:pos="1134"/>
        </w:tabs>
        <w:ind w:firstLine="540"/>
        <w:jc w:val="both"/>
        <w:rPr>
          <w:sz w:val="20"/>
          <w:szCs w:val="20"/>
        </w:rPr>
      </w:pPr>
      <w:r w:rsidRPr="00DC5F5D">
        <w:rPr>
          <w:sz w:val="20"/>
          <w:szCs w:val="20"/>
        </w:rPr>
        <w:t>При замене ответственного лица своевременно уведомить об этом «Исполнителя».</w:t>
      </w:r>
    </w:p>
    <w:p w:rsidR="00F54F7D" w:rsidRPr="00DC5F5D" w:rsidRDefault="00F54F7D" w:rsidP="00F54F7D">
      <w:pPr>
        <w:tabs>
          <w:tab w:val="left" w:pos="1134"/>
        </w:tabs>
        <w:ind w:firstLine="540"/>
        <w:jc w:val="both"/>
        <w:rPr>
          <w:sz w:val="20"/>
          <w:szCs w:val="20"/>
        </w:rPr>
      </w:pPr>
      <w:r w:rsidRPr="00DC5F5D">
        <w:rPr>
          <w:sz w:val="20"/>
          <w:szCs w:val="20"/>
        </w:rPr>
        <w:t>2.2.8.</w:t>
      </w:r>
      <w:r w:rsidRPr="00DC5F5D">
        <w:rPr>
          <w:sz w:val="20"/>
          <w:szCs w:val="20"/>
        </w:rPr>
        <w:tab/>
        <w:t xml:space="preserve">Своевременно оплачивать «Исполнителю» оказанные услуги по техническому обслуживанию систем. </w:t>
      </w:r>
    </w:p>
    <w:p w:rsidR="00F54F7D" w:rsidRPr="00DC5F5D" w:rsidRDefault="00F54F7D" w:rsidP="00F54F7D">
      <w:pPr>
        <w:jc w:val="both"/>
        <w:rPr>
          <w:sz w:val="20"/>
          <w:szCs w:val="20"/>
          <w:u w:val="single"/>
        </w:rPr>
      </w:pPr>
      <w:r w:rsidRPr="00DC5F5D">
        <w:rPr>
          <w:sz w:val="20"/>
          <w:szCs w:val="20"/>
          <w:u w:val="single"/>
        </w:rPr>
        <w:t>2.3. Права «Исполнителя»:</w:t>
      </w:r>
    </w:p>
    <w:p w:rsidR="00F54F7D" w:rsidRPr="00DC5F5D" w:rsidRDefault="00F54F7D" w:rsidP="00F54F7D">
      <w:pPr>
        <w:tabs>
          <w:tab w:val="left" w:pos="1134"/>
        </w:tabs>
        <w:ind w:firstLine="540"/>
        <w:jc w:val="both"/>
        <w:rPr>
          <w:sz w:val="20"/>
          <w:szCs w:val="20"/>
        </w:rPr>
      </w:pPr>
      <w:r w:rsidRPr="00DC5F5D">
        <w:rPr>
          <w:sz w:val="20"/>
          <w:szCs w:val="20"/>
        </w:rPr>
        <w:t>2.3.1.</w:t>
      </w:r>
      <w:r w:rsidRPr="00DC5F5D">
        <w:rPr>
          <w:sz w:val="20"/>
          <w:szCs w:val="20"/>
        </w:rPr>
        <w:tab/>
        <w:t>Требовать от «Заказчика» условий беспрепятственного доступа на объекты ФГБОУ ВО «БрГУ».</w:t>
      </w:r>
    </w:p>
    <w:p w:rsidR="00F54F7D" w:rsidRPr="00DC5F5D" w:rsidRDefault="00F54F7D" w:rsidP="00F54F7D">
      <w:pPr>
        <w:tabs>
          <w:tab w:val="left" w:pos="1134"/>
        </w:tabs>
        <w:ind w:firstLine="540"/>
        <w:jc w:val="both"/>
        <w:rPr>
          <w:sz w:val="20"/>
          <w:szCs w:val="20"/>
        </w:rPr>
      </w:pPr>
      <w:r w:rsidRPr="00DC5F5D">
        <w:rPr>
          <w:sz w:val="20"/>
          <w:szCs w:val="20"/>
        </w:rPr>
        <w:t>2.3.2.</w:t>
      </w:r>
      <w:r w:rsidRPr="00DC5F5D">
        <w:rPr>
          <w:sz w:val="20"/>
          <w:szCs w:val="20"/>
        </w:rPr>
        <w:tab/>
        <w:t>Требовать от «Заказчика» выполнения правил эксплуатации систем.</w:t>
      </w:r>
    </w:p>
    <w:p w:rsidR="00F54F7D" w:rsidRPr="00DC5F5D" w:rsidRDefault="00F54F7D" w:rsidP="00F54F7D">
      <w:pPr>
        <w:tabs>
          <w:tab w:val="left" w:pos="1134"/>
        </w:tabs>
        <w:ind w:firstLine="540"/>
        <w:jc w:val="both"/>
        <w:rPr>
          <w:sz w:val="20"/>
          <w:szCs w:val="20"/>
        </w:rPr>
      </w:pPr>
      <w:r w:rsidRPr="00DC5F5D">
        <w:rPr>
          <w:sz w:val="20"/>
          <w:szCs w:val="20"/>
        </w:rPr>
        <w:t xml:space="preserve">2.3.3. </w:t>
      </w:r>
      <w:r w:rsidRPr="00DC5F5D">
        <w:rPr>
          <w:sz w:val="20"/>
          <w:szCs w:val="20"/>
        </w:rPr>
        <w:tab/>
        <w:t>Требовать своевременной оплаты оказанных услуг в соответствии условий настоящего договора.</w:t>
      </w:r>
    </w:p>
    <w:p w:rsidR="00F54F7D" w:rsidRPr="00DC5F5D" w:rsidRDefault="00F54F7D" w:rsidP="00F54F7D">
      <w:pPr>
        <w:jc w:val="both"/>
        <w:rPr>
          <w:sz w:val="20"/>
          <w:szCs w:val="20"/>
          <w:u w:val="single"/>
        </w:rPr>
      </w:pPr>
      <w:r w:rsidRPr="00DC5F5D">
        <w:rPr>
          <w:sz w:val="20"/>
          <w:szCs w:val="20"/>
          <w:u w:val="single"/>
        </w:rPr>
        <w:t>2.4. «Исполнитель» обязан:</w:t>
      </w:r>
    </w:p>
    <w:p w:rsidR="00F54F7D" w:rsidRPr="00DC5F5D" w:rsidRDefault="00F54F7D" w:rsidP="00F54F7D">
      <w:pPr>
        <w:tabs>
          <w:tab w:val="left" w:pos="1134"/>
        </w:tabs>
        <w:ind w:firstLine="540"/>
        <w:jc w:val="both"/>
        <w:rPr>
          <w:sz w:val="20"/>
          <w:szCs w:val="20"/>
        </w:rPr>
      </w:pPr>
      <w:r w:rsidRPr="00DC5F5D">
        <w:rPr>
          <w:sz w:val="20"/>
          <w:szCs w:val="20"/>
        </w:rPr>
        <w:t>2.4.1.</w:t>
      </w:r>
      <w:r w:rsidRPr="00DC5F5D">
        <w:rPr>
          <w:sz w:val="20"/>
          <w:szCs w:val="20"/>
        </w:rPr>
        <w:tab/>
        <w:t>Качественно и в полном объ</w:t>
      </w:r>
      <w:r>
        <w:rPr>
          <w:sz w:val="20"/>
          <w:szCs w:val="20"/>
        </w:rPr>
        <w:t>е</w:t>
      </w:r>
      <w:r w:rsidRPr="00DC5F5D">
        <w:rPr>
          <w:sz w:val="20"/>
          <w:szCs w:val="20"/>
        </w:rPr>
        <w:t>ме, в соответствии с Регламентом работ по техническому обслуживанию систем (Приложени</w:t>
      </w:r>
      <w:r>
        <w:rPr>
          <w:sz w:val="20"/>
          <w:szCs w:val="20"/>
        </w:rPr>
        <w:t>е</w:t>
      </w:r>
      <w:r w:rsidRPr="00DC5F5D">
        <w:rPr>
          <w:sz w:val="20"/>
          <w:szCs w:val="20"/>
        </w:rPr>
        <w:t xml:space="preserve"> №2), </w:t>
      </w:r>
      <w:proofErr w:type="gramStart"/>
      <w:r w:rsidRPr="00DC5F5D">
        <w:rPr>
          <w:sz w:val="20"/>
          <w:szCs w:val="20"/>
        </w:rPr>
        <w:t>который</w:t>
      </w:r>
      <w:proofErr w:type="gramEnd"/>
      <w:r w:rsidRPr="00DC5F5D">
        <w:rPr>
          <w:sz w:val="20"/>
          <w:szCs w:val="20"/>
        </w:rPr>
        <w:t xml:space="preserve"> является неотъемлемой частью настоящего договора, оказывать услуги по техн</w:t>
      </w:r>
      <w:r w:rsidRPr="00DC5F5D">
        <w:rPr>
          <w:sz w:val="20"/>
          <w:szCs w:val="20"/>
        </w:rPr>
        <w:t>и</w:t>
      </w:r>
      <w:r w:rsidRPr="00DC5F5D">
        <w:rPr>
          <w:sz w:val="20"/>
          <w:szCs w:val="20"/>
        </w:rPr>
        <w:t>ческому обслуживанию и ремонту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обеспечивать постоянное рабочее состояние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устранять аварийные неисправности в работе систем в течение не более 24 часов с момента получения в</w:t>
      </w:r>
      <w:r w:rsidRPr="00DC5F5D">
        <w:rPr>
          <w:sz w:val="20"/>
          <w:szCs w:val="20"/>
        </w:rPr>
        <w:t>ы</w:t>
      </w:r>
      <w:r w:rsidRPr="00DC5F5D">
        <w:rPr>
          <w:sz w:val="20"/>
          <w:szCs w:val="20"/>
        </w:rPr>
        <w:t>зова с постов охраны «Заказчика».</w:t>
      </w:r>
    </w:p>
    <w:p w:rsidR="00F54F7D" w:rsidRPr="00DC5F5D" w:rsidRDefault="00F54F7D" w:rsidP="00F54F7D">
      <w:pPr>
        <w:tabs>
          <w:tab w:val="left" w:pos="1134"/>
        </w:tabs>
        <w:ind w:firstLine="540"/>
        <w:jc w:val="both"/>
        <w:rPr>
          <w:sz w:val="20"/>
          <w:szCs w:val="20"/>
        </w:rPr>
      </w:pPr>
      <w:r w:rsidRPr="00DC5F5D">
        <w:rPr>
          <w:sz w:val="20"/>
          <w:szCs w:val="20"/>
        </w:rPr>
        <w:t>2.4.2.</w:t>
      </w:r>
      <w:r w:rsidRPr="00DC5F5D">
        <w:rPr>
          <w:sz w:val="20"/>
          <w:szCs w:val="20"/>
        </w:rPr>
        <w:tab/>
        <w:t>Плановое техническое обслуживание проводить в присутствии уполномоченного представителя «Зака</w:t>
      </w:r>
      <w:r w:rsidRPr="00DC5F5D">
        <w:rPr>
          <w:sz w:val="20"/>
          <w:szCs w:val="20"/>
        </w:rPr>
        <w:t>з</w:t>
      </w:r>
      <w:r w:rsidRPr="00DC5F5D">
        <w:rPr>
          <w:sz w:val="20"/>
          <w:szCs w:val="20"/>
        </w:rPr>
        <w:t>чика».</w:t>
      </w:r>
    </w:p>
    <w:p w:rsidR="00F54F7D" w:rsidRPr="00DC5F5D" w:rsidRDefault="00F54F7D" w:rsidP="00F54F7D">
      <w:pPr>
        <w:tabs>
          <w:tab w:val="left" w:pos="1134"/>
        </w:tabs>
        <w:ind w:firstLine="540"/>
        <w:jc w:val="both"/>
        <w:rPr>
          <w:sz w:val="20"/>
          <w:szCs w:val="20"/>
        </w:rPr>
      </w:pPr>
      <w:r w:rsidRPr="00DC5F5D">
        <w:rPr>
          <w:sz w:val="20"/>
          <w:szCs w:val="20"/>
        </w:rPr>
        <w:t>2.4.3.</w:t>
      </w:r>
      <w:r w:rsidRPr="00DC5F5D">
        <w:rPr>
          <w:sz w:val="20"/>
          <w:szCs w:val="20"/>
        </w:rPr>
        <w:tab/>
        <w:t>Выполнять ремонт систем с применением оборудования из собственного запасного фонда.</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4</w:t>
      </w:r>
      <w:r w:rsidRPr="00DC5F5D">
        <w:rPr>
          <w:sz w:val="20"/>
          <w:szCs w:val="20"/>
        </w:rPr>
        <w:t>.</w:t>
      </w:r>
      <w:r w:rsidRPr="00DC5F5D">
        <w:rPr>
          <w:sz w:val="20"/>
          <w:szCs w:val="20"/>
        </w:rPr>
        <w:tab/>
        <w:t>Обеспечить своих работников служебными документами (удостоверениями) для предъявления их «З</w:t>
      </w:r>
      <w:r w:rsidRPr="00DC5F5D">
        <w:rPr>
          <w:sz w:val="20"/>
          <w:szCs w:val="20"/>
        </w:rPr>
        <w:t>а</w:t>
      </w:r>
      <w:r w:rsidRPr="00DC5F5D">
        <w:rPr>
          <w:sz w:val="20"/>
          <w:szCs w:val="20"/>
        </w:rPr>
        <w:t>казчику».</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5</w:t>
      </w:r>
      <w:r w:rsidRPr="00DC5F5D">
        <w:rPr>
          <w:sz w:val="20"/>
          <w:szCs w:val="20"/>
        </w:rPr>
        <w:t>.</w:t>
      </w:r>
      <w:r w:rsidRPr="00DC5F5D">
        <w:rPr>
          <w:sz w:val="20"/>
          <w:szCs w:val="20"/>
        </w:rPr>
        <w:tab/>
        <w:t>Сообщить «Заказчику» номера телефонов для обеспечения приема заявок (в том числе минимум один телефонный номер для обеспечения круглосуточного приема заявок по устранению аварийных ситуаций).</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Цена договора и порядок расчетов</w:t>
      </w:r>
    </w:p>
    <w:p w:rsidR="00F54F7D" w:rsidRPr="00DC5F5D" w:rsidRDefault="00F54F7D" w:rsidP="00F54F7D">
      <w:pPr>
        <w:tabs>
          <w:tab w:val="left" w:pos="426"/>
        </w:tabs>
        <w:jc w:val="both"/>
        <w:rPr>
          <w:sz w:val="20"/>
          <w:szCs w:val="20"/>
        </w:rPr>
      </w:pPr>
      <w:r w:rsidRPr="00DC5F5D">
        <w:rPr>
          <w:sz w:val="20"/>
          <w:szCs w:val="20"/>
        </w:rPr>
        <w:t>3.1.</w:t>
      </w:r>
      <w:r w:rsidRPr="00DC5F5D">
        <w:rPr>
          <w:sz w:val="20"/>
          <w:szCs w:val="20"/>
        </w:rPr>
        <w:tab/>
      </w:r>
      <w:r>
        <w:rPr>
          <w:sz w:val="20"/>
          <w:szCs w:val="20"/>
        </w:rPr>
        <w:t>Ц</w:t>
      </w:r>
      <w:r w:rsidRPr="00DC5F5D">
        <w:rPr>
          <w:sz w:val="20"/>
          <w:szCs w:val="20"/>
        </w:rPr>
        <w:t xml:space="preserve">ена договора составляет </w:t>
      </w:r>
      <w:r>
        <w:rPr>
          <w:b/>
          <w:sz w:val="20"/>
          <w:szCs w:val="20"/>
        </w:rPr>
        <w:t>_____________</w:t>
      </w:r>
      <w:r w:rsidRPr="00121A5D">
        <w:rPr>
          <w:b/>
          <w:sz w:val="20"/>
          <w:szCs w:val="20"/>
        </w:rPr>
        <w:t xml:space="preserve"> рубл</w:t>
      </w:r>
      <w:r>
        <w:rPr>
          <w:b/>
          <w:sz w:val="20"/>
          <w:szCs w:val="20"/>
        </w:rPr>
        <w:t>ей</w:t>
      </w:r>
      <w:r w:rsidRPr="00DC5F5D">
        <w:rPr>
          <w:sz w:val="20"/>
          <w:szCs w:val="20"/>
        </w:rPr>
        <w:t xml:space="preserve"> </w:t>
      </w:r>
      <w:r w:rsidRPr="00DC5F5D">
        <w:rPr>
          <w:i/>
          <w:sz w:val="20"/>
          <w:szCs w:val="20"/>
        </w:rPr>
        <w:t>(</w:t>
      </w:r>
      <w:r>
        <w:rPr>
          <w:i/>
          <w:sz w:val="20"/>
          <w:szCs w:val="20"/>
        </w:rPr>
        <w:t>сумма прописью</w:t>
      </w:r>
      <w:r w:rsidRPr="00DC5F5D">
        <w:rPr>
          <w:i/>
          <w:sz w:val="20"/>
          <w:szCs w:val="20"/>
        </w:rPr>
        <w:t>)</w:t>
      </w:r>
      <w:r>
        <w:rPr>
          <w:i/>
          <w:sz w:val="20"/>
          <w:szCs w:val="20"/>
        </w:rPr>
        <w:t xml:space="preserve"> </w:t>
      </w:r>
      <w:r w:rsidRPr="00CA697B">
        <w:rPr>
          <w:sz w:val="20"/>
          <w:szCs w:val="20"/>
        </w:rPr>
        <w:t xml:space="preserve">из расчета </w:t>
      </w:r>
      <w:r>
        <w:rPr>
          <w:b/>
          <w:sz w:val="20"/>
          <w:szCs w:val="20"/>
        </w:rPr>
        <w:t>_____________</w:t>
      </w:r>
      <w:r w:rsidRPr="00CA697B">
        <w:rPr>
          <w:b/>
          <w:sz w:val="20"/>
          <w:szCs w:val="20"/>
        </w:rPr>
        <w:t xml:space="preserve"> рубл</w:t>
      </w:r>
      <w:r>
        <w:rPr>
          <w:b/>
          <w:sz w:val="20"/>
          <w:szCs w:val="20"/>
        </w:rPr>
        <w:t>ей</w:t>
      </w:r>
      <w:r w:rsidRPr="00CA697B">
        <w:rPr>
          <w:sz w:val="20"/>
          <w:szCs w:val="20"/>
        </w:rPr>
        <w:t xml:space="preserve"> (</w:t>
      </w:r>
      <w:r>
        <w:rPr>
          <w:i/>
          <w:sz w:val="20"/>
          <w:szCs w:val="20"/>
        </w:rPr>
        <w:t>сумма прописью</w:t>
      </w:r>
      <w:r w:rsidRPr="00CA697B">
        <w:rPr>
          <w:sz w:val="20"/>
          <w:szCs w:val="20"/>
        </w:rPr>
        <w:t>) за отчетный период (</w:t>
      </w:r>
      <w:r>
        <w:rPr>
          <w:sz w:val="20"/>
          <w:szCs w:val="20"/>
        </w:rPr>
        <w:t>о</w:t>
      </w:r>
      <w:r w:rsidRPr="00DC5F5D">
        <w:rPr>
          <w:sz w:val="20"/>
          <w:szCs w:val="20"/>
        </w:rPr>
        <w:t>тч</w:t>
      </w:r>
      <w:r>
        <w:rPr>
          <w:sz w:val="20"/>
          <w:szCs w:val="20"/>
        </w:rPr>
        <w:t>е</w:t>
      </w:r>
      <w:r w:rsidRPr="00DC5F5D">
        <w:rPr>
          <w:sz w:val="20"/>
          <w:szCs w:val="20"/>
        </w:rPr>
        <w:t>тный период – 1</w:t>
      </w:r>
      <w:r>
        <w:rPr>
          <w:sz w:val="20"/>
          <w:szCs w:val="20"/>
        </w:rPr>
        <w:t xml:space="preserve"> (</w:t>
      </w:r>
      <w:r w:rsidRPr="00CC2B45">
        <w:rPr>
          <w:i/>
          <w:sz w:val="20"/>
          <w:szCs w:val="20"/>
        </w:rPr>
        <w:t>один</w:t>
      </w:r>
      <w:r>
        <w:rPr>
          <w:sz w:val="20"/>
          <w:szCs w:val="20"/>
        </w:rPr>
        <w:t>)</w:t>
      </w:r>
      <w:r w:rsidRPr="00DC5F5D">
        <w:rPr>
          <w:sz w:val="20"/>
          <w:szCs w:val="20"/>
        </w:rPr>
        <w:t xml:space="preserve"> календарный месяц</w:t>
      </w:r>
      <w:r w:rsidRPr="00CA697B">
        <w:rPr>
          <w:sz w:val="20"/>
          <w:szCs w:val="20"/>
        </w:rPr>
        <w:t>)</w:t>
      </w:r>
      <w:r>
        <w:rPr>
          <w:sz w:val="20"/>
          <w:szCs w:val="20"/>
        </w:rPr>
        <w:t>,</w:t>
      </w:r>
      <w:r w:rsidRPr="00DC5F5D">
        <w:rPr>
          <w:sz w:val="20"/>
          <w:szCs w:val="20"/>
        </w:rPr>
        <w:t xml:space="preserve"> </w:t>
      </w:r>
      <w:r>
        <w:rPr>
          <w:sz w:val="20"/>
          <w:szCs w:val="20"/>
        </w:rPr>
        <w:t xml:space="preserve">в том числе </w:t>
      </w:r>
      <w:r w:rsidRPr="00DC5F5D">
        <w:rPr>
          <w:sz w:val="20"/>
          <w:szCs w:val="20"/>
        </w:rPr>
        <w:t>НДС</w:t>
      </w:r>
      <w:proofErr w:type="gramStart"/>
      <w:r w:rsidRPr="00DC5F5D">
        <w:rPr>
          <w:sz w:val="20"/>
          <w:szCs w:val="20"/>
        </w:rPr>
        <w:t xml:space="preserve"> </w:t>
      </w:r>
      <w:r>
        <w:rPr>
          <w:sz w:val="20"/>
          <w:szCs w:val="20"/>
        </w:rPr>
        <w:t xml:space="preserve">(__%), </w:t>
      </w:r>
      <w:proofErr w:type="gramEnd"/>
      <w:r>
        <w:rPr>
          <w:sz w:val="20"/>
          <w:szCs w:val="20"/>
        </w:rPr>
        <w:t>что соста</w:t>
      </w:r>
      <w:r>
        <w:rPr>
          <w:sz w:val="20"/>
          <w:szCs w:val="20"/>
        </w:rPr>
        <w:t>в</w:t>
      </w:r>
      <w:r>
        <w:rPr>
          <w:sz w:val="20"/>
          <w:szCs w:val="20"/>
        </w:rPr>
        <w:t>ляет ____________ рублей (сумма прописью)</w:t>
      </w:r>
      <w:r w:rsidRPr="00DC5F5D">
        <w:rPr>
          <w:sz w:val="20"/>
          <w:szCs w:val="20"/>
        </w:rPr>
        <w:t>.</w:t>
      </w:r>
    </w:p>
    <w:p w:rsidR="00F54F7D" w:rsidRPr="00DC5F5D" w:rsidRDefault="00F54F7D" w:rsidP="00F54F7D">
      <w:pPr>
        <w:tabs>
          <w:tab w:val="left" w:pos="426"/>
        </w:tabs>
        <w:jc w:val="both"/>
        <w:rPr>
          <w:sz w:val="20"/>
          <w:szCs w:val="20"/>
        </w:rPr>
      </w:pPr>
      <w:r w:rsidRPr="00DC5F5D">
        <w:rPr>
          <w:sz w:val="20"/>
          <w:szCs w:val="20"/>
        </w:rPr>
        <w:t>3.2.</w:t>
      </w:r>
      <w:r w:rsidRPr="00DC5F5D">
        <w:rPr>
          <w:sz w:val="20"/>
          <w:szCs w:val="20"/>
        </w:rPr>
        <w:tab/>
        <w:t>Цена договора включает в себя все расходы «Исполнителя» связанные с оказанием услуг, указанных в п. 1.1 н</w:t>
      </w:r>
      <w:r w:rsidRPr="00DC5F5D">
        <w:rPr>
          <w:sz w:val="20"/>
          <w:szCs w:val="20"/>
        </w:rPr>
        <w:t>а</w:t>
      </w:r>
      <w:r w:rsidRPr="00DC5F5D">
        <w:rPr>
          <w:sz w:val="20"/>
          <w:szCs w:val="20"/>
        </w:rPr>
        <w:t>стоящего договора, в том числе транспортные расходы, налоги</w:t>
      </w:r>
      <w:r>
        <w:rPr>
          <w:sz w:val="20"/>
          <w:szCs w:val="20"/>
        </w:rPr>
        <w:t xml:space="preserve"> (в том числе НДС)</w:t>
      </w:r>
      <w:r w:rsidRPr="00DC5F5D">
        <w:rPr>
          <w:sz w:val="20"/>
          <w:szCs w:val="20"/>
        </w:rPr>
        <w:t>, пошлины, другие обязательные сборы и платежи.</w:t>
      </w:r>
    </w:p>
    <w:p w:rsidR="00F54F7D" w:rsidRPr="00DC5F5D" w:rsidRDefault="00F54F7D" w:rsidP="00F54F7D">
      <w:pPr>
        <w:tabs>
          <w:tab w:val="left" w:pos="426"/>
        </w:tabs>
        <w:jc w:val="both"/>
        <w:rPr>
          <w:sz w:val="20"/>
          <w:szCs w:val="20"/>
        </w:rPr>
      </w:pPr>
      <w:r w:rsidRPr="00DC5F5D">
        <w:rPr>
          <w:sz w:val="20"/>
          <w:szCs w:val="20"/>
        </w:rPr>
        <w:t>3.3.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фактически оказанных услуг за отч</w:t>
      </w:r>
      <w:r>
        <w:rPr>
          <w:sz w:val="20"/>
          <w:szCs w:val="20"/>
        </w:rPr>
        <w:t>е</w:t>
      </w:r>
      <w:r w:rsidRPr="00DC5F5D">
        <w:rPr>
          <w:sz w:val="20"/>
          <w:szCs w:val="20"/>
        </w:rPr>
        <w:t xml:space="preserve">тный период. </w:t>
      </w:r>
    </w:p>
    <w:p w:rsidR="00F54F7D" w:rsidRPr="00DC5F5D" w:rsidRDefault="00F54F7D" w:rsidP="00F54F7D">
      <w:pPr>
        <w:tabs>
          <w:tab w:val="left" w:pos="426"/>
        </w:tabs>
        <w:jc w:val="both"/>
        <w:rPr>
          <w:sz w:val="20"/>
          <w:szCs w:val="20"/>
        </w:rPr>
      </w:pPr>
      <w:r w:rsidRPr="00DC5F5D">
        <w:rPr>
          <w:sz w:val="20"/>
          <w:szCs w:val="20"/>
        </w:rPr>
        <w:t>3.4.</w:t>
      </w:r>
      <w:r w:rsidRPr="00DC5F5D">
        <w:rPr>
          <w:sz w:val="20"/>
          <w:szCs w:val="20"/>
        </w:rPr>
        <w:tab/>
        <w:t>Основанием для оплаты явля</w:t>
      </w:r>
      <w:r>
        <w:rPr>
          <w:sz w:val="20"/>
          <w:szCs w:val="20"/>
        </w:rPr>
        <w:t>е</w:t>
      </w:r>
      <w:r w:rsidRPr="00DC5F5D">
        <w:rPr>
          <w:sz w:val="20"/>
          <w:szCs w:val="20"/>
        </w:rPr>
        <w:t xml:space="preserve">тся </w:t>
      </w:r>
      <w:proofErr w:type="gramStart"/>
      <w:r w:rsidRPr="00DC5F5D">
        <w:rPr>
          <w:sz w:val="20"/>
          <w:szCs w:val="20"/>
        </w:rPr>
        <w:t>подписанны</w:t>
      </w:r>
      <w:r>
        <w:rPr>
          <w:sz w:val="20"/>
          <w:szCs w:val="20"/>
        </w:rPr>
        <w:t>й</w:t>
      </w:r>
      <w:proofErr w:type="gramEnd"/>
      <w:r w:rsidRPr="00DC5F5D">
        <w:rPr>
          <w:sz w:val="20"/>
          <w:szCs w:val="20"/>
        </w:rPr>
        <w:t xml:space="preserve"> «Сторонами» оригинал</w:t>
      </w:r>
      <w:r>
        <w:rPr>
          <w:sz w:val="20"/>
          <w:szCs w:val="20"/>
        </w:rPr>
        <w:t xml:space="preserve">ы счета, </w:t>
      </w:r>
      <w:proofErr w:type="spellStart"/>
      <w:r>
        <w:rPr>
          <w:sz w:val="20"/>
          <w:szCs w:val="20"/>
        </w:rPr>
        <w:t>счет-фактуры</w:t>
      </w:r>
      <w:proofErr w:type="spellEnd"/>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F54F7D" w:rsidRDefault="00F54F7D" w:rsidP="00F8494F">
      <w:pPr>
        <w:numPr>
          <w:ilvl w:val="1"/>
          <w:numId w:val="4"/>
        </w:numPr>
        <w:tabs>
          <w:tab w:val="left" w:pos="426"/>
        </w:tabs>
        <w:ind w:left="0" w:firstLine="0"/>
        <w:jc w:val="both"/>
        <w:rPr>
          <w:sz w:val="20"/>
          <w:szCs w:val="20"/>
        </w:rPr>
      </w:pPr>
      <w:r w:rsidRPr="00DC5F5D">
        <w:rPr>
          <w:sz w:val="20"/>
          <w:szCs w:val="20"/>
        </w:rPr>
        <w:t>Перечисление денежных сре</w:t>
      </w:r>
      <w:proofErr w:type="gramStart"/>
      <w:r w:rsidRPr="00DC5F5D">
        <w:rPr>
          <w:sz w:val="20"/>
          <w:szCs w:val="20"/>
        </w:rPr>
        <w:t>дств пр</w:t>
      </w:r>
      <w:proofErr w:type="gramEnd"/>
      <w:r w:rsidRPr="00DC5F5D">
        <w:rPr>
          <w:sz w:val="20"/>
          <w:szCs w:val="20"/>
        </w:rPr>
        <w:t>оизводится платежным поручением «Заказчика» на расчетный счет «Испо</w:t>
      </w:r>
      <w:r w:rsidRPr="00DC5F5D">
        <w:rPr>
          <w:sz w:val="20"/>
          <w:szCs w:val="20"/>
        </w:rPr>
        <w:t>л</w:t>
      </w:r>
      <w:r w:rsidRPr="00DC5F5D">
        <w:rPr>
          <w:sz w:val="20"/>
          <w:szCs w:val="20"/>
        </w:rPr>
        <w:t>нителя».</w:t>
      </w:r>
    </w:p>
    <w:p w:rsidR="00F54F7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sidRPr="00DC5F5D">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DC5F5D">
        <w:rPr>
          <w:sz w:val="20"/>
          <w:szCs w:val="20"/>
        </w:rPr>
        <w:t>.</w:t>
      </w:r>
    </w:p>
    <w:p w:rsidR="00F54F7D" w:rsidRPr="00DC5F5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Pr>
          <w:sz w:val="20"/>
          <w:szCs w:val="20"/>
        </w:rPr>
        <w:t>Источник финансирования</w:t>
      </w:r>
      <w:r w:rsidRPr="009A45BA">
        <w:rPr>
          <w:sz w:val="20"/>
          <w:szCs w:val="20"/>
        </w:rPr>
        <w:t>:</w:t>
      </w:r>
      <w:r>
        <w:rPr>
          <w:sz w:val="20"/>
          <w:szCs w:val="20"/>
        </w:rPr>
        <w:t xml:space="preserve"> </w:t>
      </w:r>
      <w:r w:rsidRPr="00821036">
        <w:rPr>
          <w:b/>
          <w:sz w:val="20"/>
          <w:szCs w:val="20"/>
          <w:u w:val="single"/>
        </w:rPr>
        <w:t>внебюджетные средства ФГБОУ ВО «БрГУ».</w:t>
      </w:r>
    </w:p>
    <w:p w:rsidR="00F54F7D" w:rsidRPr="00DC5F5D" w:rsidRDefault="00F54F7D" w:rsidP="00F54F7D">
      <w:pPr>
        <w:shd w:val="clear" w:color="auto" w:fill="FFFFFF"/>
        <w:tabs>
          <w:tab w:val="left" w:pos="439"/>
        </w:tabs>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Порядок приемки оказанных услуг</w:t>
      </w:r>
    </w:p>
    <w:p w:rsidR="00F54F7D" w:rsidRPr="00DC5F5D" w:rsidRDefault="00F54F7D" w:rsidP="00F54F7D">
      <w:pPr>
        <w:tabs>
          <w:tab w:val="left" w:pos="426"/>
        </w:tabs>
        <w:jc w:val="both"/>
        <w:rPr>
          <w:sz w:val="20"/>
          <w:szCs w:val="20"/>
        </w:rPr>
      </w:pPr>
      <w:r w:rsidRPr="00DC5F5D">
        <w:rPr>
          <w:sz w:val="20"/>
          <w:szCs w:val="20"/>
        </w:rPr>
        <w:t>4.1. «Исполнитель», в течение 2</w:t>
      </w:r>
      <w:r>
        <w:rPr>
          <w:sz w:val="20"/>
          <w:szCs w:val="20"/>
        </w:rPr>
        <w:t xml:space="preserve"> (</w:t>
      </w:r>
      <w:r w:rsidRPr="00CC2B45">
        <w:rPr>
          <w:i/>
          <w:sz w:val="20"/>
          <w:szCs w:val="20"/>
        </w:rPr>
        <w:t>двух</w:t>
      </w:r>
      <w:r>
        <w:rPr>
          <w:sz w:val="20"/>
          <w:szCs w:val="20"/>
        </w:rPr>
        <w:t>)</w:t>
      </w:r>
      <w:r w:rsidRPr="00DC5F5D">
        <w:rPr>
          <w:sz w:val="20"/>
          <w:szCs w:val="20"/>
        </w:rPr>
        <w:t xml:space="preserve"> рабочих дней с момента завершения оказания услуг по каждому периоду (м</w:t>
      </w:r>
      <w:r w:rsidRPr="00DC5F5D">
        <w:rPr>
          <w:sz w:val="20"/>
          <w:szCs w:val="20"/>
        </w:rPr>
        <w:t>е</w:t>
      </w:r>
      <w:r w:rsidRPr="00DC5F5D">
        <w:rPr>
          <w:sz w:val="20"/>
          <w:szCs w:val="20"/>
        </w:rPr>
        <w:t xml:space="preserve">сяцу), представляет Заказчику </w:t>
      </w:r>
      <w:r>
        <w:rPr>
          <w:sz w:val="20"/>
          <w:szCs w:val="20"/>
        </w:rPr>
        <w:t>а</w:t>
      </w:r>
      <w:r w:rsidRPr="00DC5F5D">
        <w:rPr>
          <w:sz w:val="20"/>
          <w:szCs w:val="20"/>
        </w:rPr>
        <w:t>кт сдачи-при</w:t>
      </w:r>
      <w:r>
        <w:rPr>
          <w:sz w:val="20"/>
          <w:szCs w:val="20"/>
        </w:rPr>
        <w:t>е</w:t>
      </w:r>
      <w:r w:rsidRPr="00DC5F5D">
        <w:rPr>
          <w:sz w:val="20"/>
          <w:szCs w:val="20"/>
        </w:rPr>
        <w:t>мки оказанных услуг.</w:t>
      </w:r>
    </w:p>
    <w:p w:rsidR="00F54F7D" w:rsidRPr="00DC5F5D" w:rsidRDefault="00F54F7D" w:rsidP="00F54F7D">
      <w:pPr>
        <w:tabs>
          <w:tab w:val="left" w:pos="426"/>
        </w:tabs>
        <w:jc w:val="both"/>
        <w:rPr>
          <w:sz w:val="20"/>
          <w:szCs w:val="20"/>
        </w:rPr>
      </w:pPr>
      <w:r w:rsidRPr="00DC5F5D">
        <w:rPr>
          <w:sz w:val="20"/>
          <w:szCs w:val="20"/>
        </w:rPr>
        <w:t>4.2. Уполномоченный представитель «Заказчика» производит сверку объ</w:t>
      </w:r>
      <w:r>
        <w:rPr>
          <w:sz w:val="20"/>
          <w:szCs w:val="20"/>
        </w:rPr>
        <w:t>е</w:t>
      </w:r>
      <w:r w:rsidRPr="00DC5F5D">
        <w:rPr>
          <w:sz w:val="20"/>
          <w:szCs w:val="20"/>
        </w:rPr>
        <w:t>мов оказанных услуг, проверяет наличие замечаний к «Исполнителю» на основании данных журнала уч</w:t>
      </w:r>
      <w:r>
        <w:rPr>
          <w:sz w:val="20"/>
          <w:szCs w:val="20"/>
        </w:rPr>
        <w:t>е</w:t>
      </w:r>
      <w:r w:rsidRPr="00DC5F5D">
        <w:rPr>
          <w:sz w:val="20"/>
          <w:szCs w:val="20"/>
        </w:rPr>
        <w:t>та объ</w:t>
      </w:r>
      <w:r>
        <w:rPr>
          <w:sz w:val="20"/>
          <w:szCs w:val="20"/>
        </w:rPr>
        <w:t>е</w:t>
      </w:r>
      <w:r w:rsidRPr="00DC5F5D">
        <w:rPr>
          <w:sz w:val="20"/>
          <w:szCs w:val="20"/>
        </w:rPr>
        <w:t xml:space="preserve">ма и качества полученных услуг. </w:t>
      </w:r>
    </w:p>
    <w:p w:rsidR="00F54F7D" w:rsidRPr="00DC5F5D" w:rsidRDefault="00F54F7D" w:rsidP="00F54F7D">
      <w:pPr>
        <w:tabs>
          <w:tab w:val="left" w:pos="426"/>
        </w:tabs>
        <w:jc w:val="both"/>
        <w:rPr>
          <w:sz w:val="20"/>
          <w:szCs w:val="20"/>
        </w:rPr>
      </w:pPr>
      <w:r w:rsidRPr="00DC5F5D">
        <w:rPr>
          <w:sz w:val="20"/>
          <w:szCs w:val="20"/>
        </w:rPr>
        <w:t>4.3. «Заказчик» в течение 5</w:t>
      </w:r>
      <w:r>
        <w:rPr>
          <w:sz w:val="20"/>
          <w:szCs w:val="20"/>
        </w:rPr>
        <w:t xml:space="preserve"> (</w:t>
      </w:r>
      <w:r w:rsidRPr="00CC2B45">
        <w:rPr>
          <w:i/>
          <w:sz w:val="20"/>
          <w:szCs w:val="20"/>
        </w:rPr>
        <w:t>пяти</w:t>
      </w:r>
      <w:r>
        <w:rPr>
          <w:sz w:val="20"/>
          <w:szCs w:val="20"/>
        </w:rPr>
        <w:t>)</w:t>
      </w:r>
      <w:r w:rsidRPr="00DC5F5D">
        <w:rPr>
          <w:sz w:val="20"/>
          <w:szCs w:val="20"/>
        </w:rPr>
        <w:t xml:space="preserve"> рабочих дн</w:t>
      </w:r>
      <w:r>
        <w:rPr>
          <w:sz w:val="20"/>
          <w:szCs w:val="20"/>
        </w:rPr>
        <w:t>ей со дня получения акта сдачи-</w:t>
      </w:r>
      <w:r w:rsidRPr="00DC5F5D">
        <w:rPr>
          <w:sz w:val="20"/>
          <w:szCs w:val="20"/>
        </w:rPr>
        <w:t>при</w:t>
      </w:r>
      <w:r>
        <w:rPr>
          <w:sz w:val="20"/>
          <w:szCs w:val="20"/>
        </w:rPr>
        <w:t>е</w:t>
      </w:r>
      <w:r w:rsidRPr="00DC5F5D">
        <w:rPr>
          <w:sz w:val="20"/>
          <w:szCs w:val="20"/>
        </w:rPr>
        <w:t>мки услуг обязан подписать его или направить «Исполнителю» мотивированный отказ</w:t>
      </w:r>
      <w:r w:rsidRPr="00961B0C">
        <w:rPr>
          <w:sz w:val="20"/>
          <w:szCs w:val="20"/>
        </w:rPr>
        <w:t xml:space="preserve"> </w:t>
      </w:r>
      <w:r w:rsidRPr="00DC5F5D">
        <w:rPr>
          <w:sz w:val="20"/>
          <w:szCs w:val="20"/>
        </w:rPr>
        <w:t>в течение 2 (</w:t>
      </w:r>
      <w:r w:rsidRPr="00CC2B45">
        <w:rPr>
          <w:i/>
          <w:sz w:val="20"/>
          <w:szCs w:val="20"/>
        </w:rPr>
        <w:t>двух</w:t>
      </w:r>
      <w:r w:rsidRPr="00DC5F5D">
        <w:rPr>
          <w:sz w:val="20"/>
          <w:szCs w:val="20"/>
        </w:rPr>
        <w:t>) рабочих дней</w:t>
      </w:r>
      <w:r>
        <w:rPr>
          <w:sz w:val="20"/>
          <w:szCs w:val="20"/>
        </w:rPr>
        <w:t xml:space="preserve"> в случае выявления </w:t>
      </w:r>
      <w:r w:rsidRPr="00DC5F5D">
        <w:rPr>
          <w:sz w:val="20"/>
          <w:szCs w:val="20"/>
        </w:rPr>
        <w:t>недостатков.</w:t>
      </w:r>
    </w:p>
    <w:p w:rsidR="00F54F7D" w:rsidRPr="00DC5F5D" w:rsidRDefault="00F54F7D" w:rsidP="00F54F7D">
      <w:pPr>
        <w:autoSpaceDE w:val="0"/>
        <w:autoSpaceDN w:val="0"/>
        <w:adjustRightInd w:val="0"/>
        <w:jc w:val="both"/>
        <w:rPr>
          <w:sz w:val="20"/>
          <w:szCs w:val="20"/>
        </w:rPr>
      </w:pPr>
      <w:r w:rsidRPr="00DC5F5D">
        <w:rPr>
          <w:sz w:val="20"/>
          <w:szCs w:val="20"/>
        </w:rPr>
        <w:t xml:space="preserve">4.4. В случае наличия недостатков Исполнитель обязуется устранить их в течение </w:t>
      </w:r>
      <w:r>
        <w:rPr>
          <w:sz w:val="20"/>
          <w:szCs w:val="20"/>
        </w:rPr>
        <w:t>5 (</w:t>
      </w:r>
      <w:r w:rsidRPr="00CC2B45">
        <w:rPr>
          <w:i/>
          <w:sz w:val="20"/>
          <w:szCs w:val="20"/>
        </w:rPr>
        <w:t>пяти</w:t>
      </w:r>
      <w:r>
        <w:rPr>
          <w:sz w:val="20"/>
          <w:szCs w:val="20"/>
        </w:rPr>
        <w:t>)</w:t>
      </w:r>
      <w:r w:rsidRPr="00DC5F5D">
        <w:rPr>
          <w:sz w:val="20"/>
          <w:szCs w:val="20"/>
        </w:rPr>
        <w:t xml:space="preserve"> </w:t>
      </w:r>
      <w:r>
        <w:rPr>
          <w:sz w:val="20"/>
          <w:szCs w:val="20"/>
        </w:rPr>
        <w:t>рабочих</w:t>
      </w:r>
      <w:r w:rsidRPr="00DC5F5D">
        <w:rPr>
          <w:sz w:val="20"/>
          <w:szCs w:val="20"/>
        </w:rPr>
        <w:t xml:space="preserve"> дней со дня пол</w:t>
      </w:r>
      <w:r w:rsidRPr="00DC5F5D">
        <w:rPr>
          <w:sz w:val="20"/>
          <w:szCs w:val="20"/>
        </w:rPr>
        <w:t>у</w:t>
      </w:r>
      <w:r w:rsidRPr="00DC5F5D">
        <w:rPr>
          <w:sz w:val="20"/>
          <w:szCs w:val="20"/>
        </w:rPr>
        <w:t>чения соответствующих претензий Заказчика.</w:t>
      </w:r>
    </w:p>
    <w:p w:rsidR="00F54F7D" w:rsidRDefault="00F54F7D" w:rsidP="00F54F7D">
      <w:pPr>
        <w:tabs>
          <w:tab w:val="left" w:pos="426"/>
        </w:tabs>
        <w:jc w:val="both"/>
        <w:rPr>
          <w:sz w:val="20"/>
          <w:szCs w:val="20"/>
        </w:rPr>
      </w:pPr>
      <w:r>
        <w:rPr>
          <w:sz w:val="20"/>
          <w:szCs w:val="20"/>
        </w:rPr>
        <w:t>4.5</w:t>
      </w:r>
      <w:r w:rsidRPr="00DC5F5D">
        <w:rPr>
          <w:sz w:val="20"/>
          <w:szCs w:val="20"/>
        </w:rPr>
        <w:t>. Услуги за отч</w:t>
      </w:r>
      <w:r>
        <w:rPr>
          <w:sz w:val="20"/>
          <w:szCs w:val="20"/>
        </w:rPr>
        <w:t>е</w:t>
      </w:r>
      <w:r w:rsidRPr="00DC5F5D">
        <w:rPr>
          <w:sz w:val="20"/>
          <w:szCs w:val="20"/>
        </w:rPr>
        <w:t xml:space="preserve">тный период считаются принятыми с момента подписания «Заказчиком» </w:t>
      </w:r>
      <w:r>
        <w:rPr>
          <w:sz w:val="20"/>
          <w:szCs w:val="20"/>
        </w:rPr>
        <w:t>а</w:t>
      </w:r>
      <w:r w:rsidRPr="00DC5F5D">
        <w:rPr>
          <w:sz w:val="20"/>
          <w:szCs w:val="20"/>
        </w:rPr>
        <w:t>кта сдачи-при</w:t>
      </w:r>
      <w:r>
        <w:rPr>
          <w:sz w:val="20"/>
          <w:szCs w:val="20"/>
        </w:rPr>
        <w:t>е</w:t>
      </w:r>
      <w:r w:rsidRPr="00DC5F5D">
        <w:rPr>
          <w:sz w:val="20"/>
          <w:szCs w:val="20"/>
        </w:rPr>
        <w:t>мки ок</w:t>
      </w:r>
      <w:r w:rsidRPr="00DC5F5D">
        <w:rPr>
          <w:sz w:val="20"/>
          <w:szCs w:val="20"/>
        </w:rPr>
        <w:t>а</w:t>
      </w:r>
      <w:r w:rsidRPr="00DC5F5D">
        <w:rPr>
          <w:sz w:val="20"/>
          <w:szCs w:val="20"/>
        </w:rPr>
        <w:t xml:space="preserve">занных услуг. </w:t>
      </w:r>
    </w:p>
    <w:p w:rsidR="00F54F7D" w:rsidRDefault="00F54F7D" w:rsidP="00F54F7D">
      <w:pPr>
        <w:tabs>
          <w:tab w:val="left" w:pos="426"/>
        </w:tabs>
        <w:jc w:val="both"/>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Гарантии</w:t>
      </w:r>
    </w:p>
    <w:p w:rsidR="00F54F7D" w:rsidRDefault="00F54F7D" w:rsidP="00F8494F">
      <w:pPr>
        <w:pStyle w:val="af7"/>
        <w:numPr>
          <w:ilvl w:val="1"/>
          <w:numId w:val="1"/>
        </w:numPr>
        <w:tabs>
          <w:tab w:val="left" w:pos="426"/>
        </w:tabs>
        <w:jc w:val="both"/>
        <w:rPr>
          <w:sz w:val="20"/>
          <w:szCs w:val="20"/>
        </w:rPr>
      </w:pPr>
      <w:r w:rsidRPr="00F54F7D">
        <w:rPr>
          <w:sz w:val="20"/>
          <w:szCs w:val="20"/>
        </w:rPr>
        <w:t>«Исполнитель» гарантирует качество оказываемых услуг в соответствии с требованиями, указанными в пункте 2.4.1, 2.4.3 настоящего договора.</w:t>
      </w:r>
    </w:p>
    <w:p w:rsidR="00F54F7D" w:rsidRDefault="00F54F7D" w:rsidP="00F8494F">
      <w:pPr>
        <w:pStyle w:val="af7"/>
        <w:numPr>
          <w:ilvl w:val="1"/>
          <w:numId w:val="1"/>
        </w:numPr>
        <w:tabs>
          <w:tab w:val="left" w:pos="426"/>
        </w:tabs>
        <w:jc w:val="both"/>
        <w:rPr>
          <w:sz w:val="20"/>
          <w:szCs w:val="20"/>
        </w:rPr>
      </w:pPr>
      <w:r w:rsidRPr="00F54F7D">
        <w:rPr>
          <w:sz w:val="20"/>
          <w:szCs w:val="20"/>
        </w:rPr>
        <w:t>Гарантия качества оказанных услуг</w:t>
      </w:r>
      <w:proofErr w:type="gramStart"/>
      <w:r w:rsidRPr="00F54F7D">
        <w:rPr>
          <w:sz w:val="20"/>
          <w:szCs w:val="20"/>
        </w:rPr>
        <w:t xml:space="preserve"> – </w:t>
      </w:r>
      <w:r>
        <w:rPr>
          <w:sz w:val="20"/>
          <w:szCs w:val="20"/>
        </w:rPr>
        <w:t>__</w:t>
      </w:r>
      <w:r w:rsidRPr="00F54F7D">
        <w:rPr>
          <w:sz w:val="20"/>
          <w:szCs w:val="20"/>
        </w:rPr>
        <w:t xml:space="preserve"> (</w:t>
      </w:r>
      <w:r>
        <w:rPr>
          <w:i/>
          <w:sz w:val="20"/>
          <w:szCs w:val="20"/>
        </w:rPr>
        <w:t>_______</w:t>
      </w:r>
      <w:r w:rsidRPr="00F54F7D">
        <w:rPr>
          <w:sz w:val="20"/>
          <w:szCs w:val="20"/>
        </w:rPr>
        <w:t xml:space="preserve">) </w:t>
      </w:r>
      <w:proofErr w:type="gramEnd"/>
      <w:r w:rsidRPr="00F54F7D">
        <w:rPr>
          <w:sz w:val="20"/>
          <w:szCs w:val="20"/>
        </w:rPr>
        <w:t>месяцев, которая должна длиться в течение срока – со дня з</w:t>
      </w:r>
      <w:r w:rsidRPr="00F54F7D">
        <w:rPr>
          <w:sz w:val="20"/>
          <w:szCs w:val="20"/>
        </w:rPr>
        <w:t>а</w:t>
      </w:r>
      <w:r w:rsidRPr="00F54F7D">
        <w:rPr>
          <w:sz w:val="20"/>
          <w:szCs w:val="20"/>
        </w:rPr>
        <w:t xml:space="preserve">писи о выполнении технического обслуживания в журнале до последующего технического обслуживания. В течение </w:t>
      </w:r>
      <w:r w:rsidRPr="00F54F7D">
        <w:rPr>
          <w:sz w:val="20"/>
          <w:szCs w:val="20"/>
        </w:rPr>
        <w:lastRenderedPageBreak/>
        <w:t>этого срока Исполнитель устраняет недостатки, выявленные в результате услуг, оказанных с нарушением установле</w:t>
      </w:r>
      <w:r w:rsidRPr="00F54F7D">
        <w:rPr>
          <w:sz w:val="20"/>
          <w:szCs w:val="20"/>
        </w:rPr>
        <w:t>н</w:t>
      </w:r>
      <w:r w:rsidRPr="00F54F7D">
        <w:rPr>
          <w:sz w:val="20"/>
          <w:szCs w:val="20"/>
        </w:rPr>
        <w:t xml:space="preserve">ных требований, за свой счет. </w:t>
      </w:r>
    </w:p>
    <w:p w:rsidR="00F54F7D" w:rsidRPr="00F54F7D" w:rsidRDefault="00F54F7D" w:rsidP="00F8494F">
      <w:pPr>
        <w:pStyle w:val="af7"/>
        <w:numPr>
          <w:ilvl w:val="1"/>
          <w:numId w:val="1"/>
        </w:numPr>
        <w:tabs>
          <w:tab w:val="left" w:pos="426"/>
        </w:tabs>
        <w:jc w:val="both"/>
        <w:rPr>
          <w:sz w:val="20"/>
          <w:szCs w:val="20"/>
        </w:rPr>
      </w:pPr>
      <w:r w:rsidRPr="00F54F7D">
        <w:rPr>
          <w:sz w:val="20"/>
          <w:szCs w:val="20"/>
        </w:rPr>
        <w:t>Гарантийный срок на приборы, установленные взамен вышедших из строя</w:t>
      </w:r>
      <w:proofErr w:type="gramStart"/>
      <w:r w:rsidRPr="00F54F7D">
        <w:rPr>
          <w:sz w:val="20"/>
          <w:szCs w:val="20"/>
        </w:rPr>
        <w:t xml:space="preserve"> – </w:t>
      </w:r>
      <w:r>
        <w:rPr>
          <w:sz w:val="20"/>
          <w:szCs w:val="20"/>
        </w:rPr>
        <w:t>__ (_______)</w:t>
      </w:r>
      <w:r w:rsidRPr="00F54F7D">
        <w:rPr>
          <w:sz w:val="20"/>
          <w:szCs w:val="20"/>
        </w:rPr>
        <w:t xml:space="preserve"> </w:t>
      </w:r>
      <w:proofErr w:type="gramEnd"/>
      <w:r w:rsidRPr="00F54F7D">
        <w:rPr>
          <w:sz w:val="20"/>
          <w:szCs w:val="20"/>
        </w:rPr>
        <w:t>месяцев с момента их установки.</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Ответственность Сторон</w:t>
      </w:r>
    </w:p>
    <w:p w:rsidR="00F54F7D" w:rsidRDefault="00F54F7D" w:rsidP="00F54F7D">
      <w:pPr>
        <w:autoSpaceDE w:val="0"/>
        <w:autoSpaceDN w:val="0"/>
        <w:adjustRightInd w:val="0"/>
        <w:jc w:val="both"/>
        <w:rPr>
          <w:sz w:val="20"/>
          <w:szCs w:val="20"/>
        </w:rPr>
      </w:pPr>
      <w:r w:rsidRPr="00DC5F5D">
        <w:rPr>
          <w:sz w:val="20"/>
          <w:szCs w:val="20"/>
        </w:rPr>
        <w:t xml:space="preserve">6.1. В случае просрочки исполнения Заказчиком обязательств, предусмотренных </w:t>
      </w:r>
      <w:r>
        <w:rPr>
          <w:sz w:val="20"/>
          <w:szCs w:val="20"/>
        </w:rPr>
        <w:t>д</w:t>
      </w:r>
      <w:r w:rsidRPr="00DC5F5D">
        <w:rPr>
          <w:sz w:val="20"/>
          <w:szCs w:val="20"/>
        </w:rPr>
        <w:t xml:space="preserve">оговором, а также в иных случаях неисполнения или ненадлежащего исполнения Заказчиком обязательств, предусмотренных </w:t>
      </w:r>
      <w:r>
        <w:rPr>
          <w:sz w:val="20"/>
          <w:szCs w:val="20"/>
        </w:rPr>
        <w:t>д</w:t>
      </w:r>
      <w:r w:rsidRPr="00DC5F5D">
        <w:rPr>
          <w:sz w:val="20"/>
          <w:szCs w:val="20"/>
        </w:rPr>
        <w:t>оговором, Исполнитель вправе потребовать уплаты неустоек (штрафов, пеней). Пеня начисляется за каждый день просрочки исполнения об</w:t>
      </w:r>
      <w:r w:rsidRPr="00DC5F5D">
        <w:rPr>
          <w:sz w:val="20"/>
          <w:szCs w:val="20"/>
        </w:rPr>
        <w:t>я</w:t>
      </w:r>
      <w:r w:rsidRPr="00DC5F5D">
        <w:rPr>
          <w:sz w:val="20"/>
          <w:szCs w:val="20"/>
        </w:rPr>
        <w:t xml:space="preserve">зательства, предусмотренного </w:t>
      </w:r>
      <w:r>
        <w:rPr>
          <w:sz w:val="20"/>
          <w:szCs w:val="20"/>
        </w:rPr>
        <w:t>д</w:t>
      </w:r>
      <w:r w:rsidRPr="00DC5F5D">
        <w:rPr>
          <w:sz w:val="20"/>
          <w:szCs w:val="20"/>
        </w:rPr>
        <w:t xml:space="preserve">оговором, начиная со дня, следующего после дня истечения установленного </w:t>
      </w:r>
      <w:r>
        <w:rPr>
          <w:sz w:val="20"/>
          <w:szCs w:val="20"/>
        </w:rPr>
        <w:t>д</w:t>
      </w:r>
      <w:r w:rsidRPr="00DC5F5D">
        <w:rPr>
          <w:sz w:val="20"/>
          <w:szCs w:val="20"/>
        </w:rPr>
        <w:t>огов</w:t>
      </w:r>
      <w:r w:rsidRPr="00DC5F5D">
        <w:rPr>
          <w:sz w:val="20"/>
          <w:szCs w:val="20"/>
        </w:rPr>
        <w:t>о</w:t>
      </w:r>
      <w:r w:rsidRPr="00DC5F5D">
        <w:rPr>
          <w:sz w:val="20"/>
          <w:szCs w:val="20"/>
        </w:rPr>
        <w:t xml:space="preserve">ром срока исполнения обязательства. Такая пеня устанавливается </w:t>
      </w:r>
      <w:r>
        <w:rPr>
          <w:sz w:val="20"/>
          <w:szCs w:val="20"/>
        </w:rPr>
        <w:t>д</w:t>
      </w:r>
      <w:r w:rsidRPr="00DC5F5D">
        <w:rPr>
          <w:sz w:val="20"/>
          <w:szCs w:val="20"/>
        </w:rPr>
        <w:t xml:space="preserve">оговором в размере 1/300 действующей на дату уплаты пеней </w:t>
      </w:r>
      <w:r>
        <w:rPr>
          <w:sz w:val="20"/>
          <w:szCs w:val="20"/>
        </w:rPr>
        <w:t>ключевой ставки</w:t>
      </w:r>
      <w:r w:rsidRPr="00DC5F5D">
        <w:rPr>
          <w:sz w:val="20"/>
          <w:szCs w:val="20"/>
        </w:rPr>
        <w:t xml:space="preserve"> Центрального банка Российской Федерации от не уплачен</w:t>
      </w:r>
      <w:r>
        <w:rPr>
          <w:sz w:val="20"/>
          <w:szCs w:val="20"/>
        </w:rPr>
        <w:t>ной в срок суммы.</w:t>
      </w:r>
    </w:p>
    <w:p w:rsidR="00F54F7D" w:rsidRPr="00DC5F5D" w:rsidRDefault="00F54F7D" w:rsidP="00F54F7D">
      <w:pPr>
        <w:autoSpaceDE w:val="0"/>
        <w:autoSpaceDN w:val="0"/>
        <w:adjustRightInd w:val="0"/>
        <w:jc w:val="both"/>
        <w:rPr>
          <w:sz w:val="20"/>
          <w:szCs w:val="20"/>
        </w:rPr>
      </w:pPr>
      <w:r w:rsidRPr="00DC5F5D">
        <w:rPr>
          <w:sz w:val="20"/>
          <w:szCs w:val="20"/>
        </w:rPr>
        <w:t xml:space="preserve">6.2. В случае просрочки исполнения Исполнителем обязательств, предусмотренных </w:t>
      </w:r>
      <w:r>
        <w:rPr>
          <w:sz w:val="20"/>
          <w:szCs w:val="20"/>
        </w:rPr>
        <w:t>д</w:t>
      </w:r>
      <w:r w:rsidRPr="00DC5F5D">
        <w:rPr>
          <w:sz w:val="20"/>
          <w:szCs w:val="20"/>
        </w:rPr>
        <w:t>оговором, а также в иных случ</w:t>
      </w:r>
      <w:r w:rsidRPr="00DC5F5D">
        <w:rPr>
          <w:sz w:val="20"/>
          <w:szCs w:val="20"/>
        </w:rPr>
        <w:t>а</w:t>
      </w:r>
      <w:r w:rsidRPr="00DC5F5D">
        <w:rPr>
          <w:sz w:val="20"/>
          <w:szCs w:val="20"/>
        </w:rPr>
        <w:t xml:space="preserve">ях неисполнения или ненадлежащего исполнения Исполнителем обязательств, предусмотренных </w:t>
      </w:r>
      <w:r>
        <w:rPr>
          <w:sz w:val="20"/>
          <w:szCs w:val="20"/>
        </w:rPr>
        <w:t>д</w:t>
      </w:r>
      <w:r w:rsidRPr="00DC5F5D">
        <w:rPr>
          <w:sz w:val="20"/>
          <w:szCs w:val="20"/>
        </w:rPr>
        <w:t xml:space="preserve">оговором, Заказчик </w:t>
      </w:r>
      <w:r>
        <w:rPr>
          <w:sz w:val="20"/>
          <w:szCs w:val="20"/>
        </w:rPr>
        <w:t>вправе потребовать уплаты неустоек (штрафов, пеней</w:t>
      </w:r>
      <w:r w:rsidRPr="00DC5F5D">
        <w:rPr>
          <w:sz w:val="20"/>
          <w:szCs w:val="20"/>
        </w:rPr>
        <w:t>).</w:t>
      </w:r>
      <w:r>
        <w:rPr>
          <w:sz w:val="20"/>
          <w:szCs w:val="20"/>
        </w:rPr>
        <w:t xml:space="preserve"> </w:t>
      </w:r>
      <w:proofErr w:type="gramStart"/>
      <w:r w:rsidRPr="00DC5F5D">
        <w:rPr>
          <w:sz w:val="20"/>
          <w:szCs w:val="20"/>
        </w:rPr>
        <w:t>Пеня начисляется за каждый день просрочки исполнения И</w:t>
      </w:r>
      <w:r w:rsidRPr="00DC5F5D">
        <w:rPr>
          <w:sz w:val="20"/>
          <w:szCs w:val="20"/>
        </w:rPr>
        <w:t>с</w:t>
      </w:r>
      <w:r w:rsidRPr="00DC5F5D">
        <w:rPr>
          <w:sz w:val="20"/>
          <w:szCs w:val="20"/>
        </w:rPr>
        <w:t xml:space="preserve">полнителем обязательства, предусмотренного </w:t>
      </w:r>
      <w:r>
        <w:rPr>
          <w:sz w:val="20"/>
          <w:szCs w:val="20"/>
        </w:rPr>
        <w:t>д</w:t>
      </w:r>
      <w:r w:rsidRPr="00DC5F5D">
        <w:rPr>
          <w:sz w:val="20"/>
          <w:szCs w:val="20"/>
        </w:rPr>
        <w:t>оговором, начиная со дня, следующего после дня истечения устано</w:t>
      </w:r>
      <w:r w:rsidRPr="00DC5F5D">
        <w:rPr>
          <w:sz w:val="20"/>
          <w:szCs w:val="20"/>
        </w:rPr>
        <w:t>в</w:t>
      </w:r>
      <w:r w:rsidRPr="00DC5F5D">
        <w:rPr>
          <w:sz w:val="20"/>
          <w:szCs w:val="20"/>
        </w:rPr>
        <w:t xml:space="preserve">ленного </w:t>
      </w:r>
      <w:r>
        <w:rPr>
          <w:sz w:val="20"/>
          <w:szCs w:val="20"/>
        </w:rPr>
        <w:t>д</w:t>
      </w:r>
      <w:r w:rsidRPr="00DC5F5D">
        <w:rPr>
          <w:sz w:val="20"/>
          <w:szCs w:val="20"/>
        </w:rPr>
        <w:t xml:space="preserve">оговором срока исполнения обязательства, и устанавливается в размере 1/300 действующей на дату уплаты пени </w:t>
      </w:r>
      <w:r>
        <w:rPr>
          <w:sz w:val="20"/>
          <w:szCs w:val="20"/>
        </w:rPr>
        <w:t>ключевой ставки</w:t>
      </w:r>
      <w:r w:rsidRPr="00DC5F5D">
        <w:rPr>
          <w:sz w:val="20"/>
          <w:szCs w:val="20"/>
        </w:rPr>
        <w:t xml:space="preserve"> Центрального банка Российской Федерации от цены </w:t>
      </w:r>
      <w:r>
        <w:rPr>
          <w:sz w:val="20"/>
          <w:szCs w:val="20"/>
        </w:rPr>
        <w:t xml:space="preserve">договора, </w:t>
      </w:r>
      <w:r w:rsidRPr="00DC5F5D">
        <w:rPr>
          <w:sz w:val="20"/>
          <w:szCs w:val="20"/>
        </w:rPr>
        <w:t>уменьшенной на сумму, пр</w:t>
      </w:r>
      <w:r w:rsidRPr="00DC5F5D">
        <w:rPr>
          <w:sz w:val="20"/>
          <w:szCs w:val="20"/>
        </w:rPr>
        <w:t>о</w:t>
      </w:r>
      <w:r w:rsidRPr="00DC5F5D">
        <w:rPr>
          <w:sz w:val="20"/>
          <w:szCs w:val="20"/>
        </w:rPr>
        <w:t xml:space="preserve">порциональную объему обязательств, предусмотренных </w:t>
      </w:r>
      <w:r>
        <w:rPr>
          <w:sz w:val="20"/>
          <w:szCs w:val="20"/>
        </w:rPr>
        <w:t>д</w:t>
      </w:r>
      <w:r w:rsidRPr="00DC5F5D">
        <w:rPr>
          <w:sz w:val="20"/>
          <w:szCs w:val="20"/>
        </w:rPr>
        <w:t>оговором и фактически исполненных Исполнителем.</w:t>
      </w:r>
      <w:proofErr w:type="gramEnd"/>
    </w:p>
    <w:p w:rsidR="00F54F7D" w:rsidRPr="00DC5F5D" w:rsidRDefault="00F54F7D" w:rsidP="00F54F7D">
      <w:pPr>
        <w:autoSpaceDE w:val="0"/>
        <w:autoSpaceDN w:val="0"/>
        <w:adjustRightInd w:val="0"/>
        <w:jc w:val="both"/>
        <w:rPr>
          <w:sz w:val="20"/>
          <w:szCs w:val="20"/>
        </w:rPr>
      </w:pPr>
      <w:r>
        <w:rPr>
          <w:sz w:val="20"/>
          <w:szCs w:val="20"/>
        </w:rPr>
        <w:t>6.3.</w:t>
      </w:r>
      <w:r w:rsidRPr="00DC5F5D">
        <w:rPr>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0"/>
          <w:szCs w:val="20"/>
        </w:rPr>
        <w:t>д</w:t>
      </w:r>
      <w:r w:rsidRPr="00DC5F5D">
        <w:rPr>
          <w:sz w:val="20"/>
          <w:szCs w:val="20"/>
        </w:rPr>
        <w:t>оговором, произошло вследствие непреодолимой силы или по вине другой стороны.</w:t>
      </w:r>
    </w:p>
    <w:p w:rsidR="006D0271"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7. Ф</w:t>
      </w:r>
      <w:r w:rsidR="00F54F7D">
        <w:rPr>
          <w:b/>
          <w:sz w:val="20"/>
          <w:szCs w:val="20"/>
        </w:rPr>
        <w:t>орс-мажор</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w:t>
      </w:r>
      <w:r w:rsidRPr="0099640C">
        <w:rPr>
          <w:sz w:val="20"/>
          <w:szCs w:val="20"/>
        </w:rPr>
        <w:t>о</w:t>
      </w:r>
      <w:r w:rsidRPr="0099640C">
        <w:rPr>
          <w:sz w:val="20"/>
          <w:szCs w:val="20"/>
        </w:rPr>
        <w:t>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w:t>
      </w:r>
      <w:r w:rsidRPr="0099640C">
        <w:rPr>
          <w:sz w:val="20"/>
          <w:szCs w:val="20"/>
        </w:rPr>
        <w:t>т</w:t>
      </w:r>
      <w:r w:rsidRPr="0099640C">
        <w:rPr>
          <w:sz w:val="20"/>
          <w:szCs w:val="20"/>
        </w:rPr>
        <w:t>ся достаточным подтверждением наличия и продолжительности действия непреодолимой силы.</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w:t>
      </w:r>
      <w:r w:rsidRPr="0099640C">
        <w:rPr>
          <w:sz w:val="20"/>
          <w:szCs w:val="20"/>
        </w:rPr>
        <w:t>о</w:t>
      </w:r>
      <w:r w:rsidRPr="0099640C">
        <w:rPr>
          <w:sz w:val="20"/>
          <w:szCs w:val="20"/>
        </w:rPr>
        <w:t>на вправе расторгнуть Договор в одностороннем порядке.</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jc w:val="center"/>
        <w:rPr>
          <w:sz w:val="20"/>
          <w:szCs w:val="20"/>
        </w:rPr>
      </w:pPr>
      <w:r w:rsidRPr="00F54F7D">
        <w:rPr>
          <w:b/>
          <w:sz w:val="20"/>
          <w:szCs w:val="20"/>
        </w:rPr>
        <w:t>8. С</w:t>
      </w:r>
      <w:r w:rsidR="00F54F7D">
        <w:rPr>
          <w:b/>
          <w:sz w:val="20"/>
          <w:szCs w:val="20"/>
        </w:rPr>
        <w:t>рок действия, изменение и досрочное расторжение договора</w:t>
      </w:r>
    </w:p>
    <w:p w:rsidR="006D0271" w:rsidRPr="009B58F4" w:rsidRDefault="006D0271" w:rsidP="00F54F7D">
      <w:pPr>
        <w:widowControl w:val="0"/>
        <w:autoSpaceDE w:val="0"/>
        <w:autoSpaceDN w:val="0"/>
        <w:adjustRightInd w:val="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2367DE">
        <w:rPr>
          <w:sz w:val="20"/>
          <w:szCs w:val="20"/>
        </w:rPr>
        <w:t>2022</w:t>
      </w:r>
      <w:r>
        <w:rPr>
          <w:sz w:val="20"/>
          <w:szCs w:val="20"/>
        </w:rPr>
        <w:t xml:space="preserve"> г</w:t>
      </w:r>
      <w:r w:rsidRPr="009B58F4">
        <w:rPr>
          <w:sz w:val="20"/>
          <w:szCs w:val="20"/>
        </w:rPr>
        <w:t>.</w:t>
      </w:r>
    </w:p>
    <w:p w:rsidR="006D0271" w:rsidRDefault="006D0271" w:rsidP="00F54F7D">
      <w:pPr>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F54F7D">
      <w:pPr>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законодательство Российской Федерации.</w:t>
      </w:r>
    </w:p>
    <w:p w:rsidR="00F54F7D" w:rsidRDefault="00F54F7D" w:rsidP="00F54F7D">
      <w:pPr>
        <w:ind w:firstLine="567"/>
        <w:jc w:val="center"/>
        <w:rPr>
          <w:b/>
          <w:sz w:val="20"/>
          <w:szCs w:val="20"/>
        </w:rPr>
      </w:pPr>
    </w:p>
    <w:p w:rsidR="00F54F7D" w:rsidRDefault="005D6678" w:rsidP="00F54F7D">
      <w:pPr>
        <w:ind w:firstLine="567"/>
        <w:jc w:val="center"/>
        <w:rPr>
          <w:b/>
          <w:sz w:val="20"/>
          <w:szCs w:val="20"/>
        </w:rPr>
      </w:pPr>
      <w:r w:rsidRPr="00F54F7D">
        <w:rPr>
          <w:b/>
          <w:sz w:val="20"/>
          <w:szCs w:val="20"/>
        </w:rPr>
        <w:t>9. П</w:t>
      </w:r>
      <w:r w:rsidR="00F54F7D">
        <w:rPr>
          <w:b/>
          <w:sz w:val="20"/>
          <w:szCs w:val="20"/>
        </w:rPr>
        <w:t>орядок урегулирования споров</w:t>
      </w:r>
    </w:p>
    <w:p w:rsidR="005D6678" w:rsidRPr="005033CE" w:rsidRDefault="005D6678" w:rsidP="00F54F7D">
      <w:pPr>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w:t>
      </w:r>
      <w:r w:rsidRPr="005033CE">
        <w:rPr>
          <w:sz w:val="20"/>
          <w:szCs w:val="20"/>
        </w:rPr>
        <w:t>е</w:t>
      </w:r>
      <w:r w:rsidRPr="005033CE">
        <w:rPr>
          <w:sz w:val="20"/>
          <w:szCs w:val="20"/>
        </w:rPr>
        <w:t>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F54F7D">
      <w:pPr>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D6678" w:rsidRPr="005033CE" w:rsidRDefault="005D6678" w:rsidP="00F54F7D">
      <w:pPr>
        <w:jc w:val="both"/>
        <w:rPr>
          <w:sz w:val="20"/>
          <w:szCs w:val="20"/>
        </w:rPr>
      </w:pPr>
      <w:r w:rsidRPr="005033CE">
        <w:rPr>
          <w:sz w:val="20"/>
          <w:szCs w:val="20"/>
        </w:rPr>
        <w:t>- заказным письмом с уведомлением о вручении;</w:t>
      </w:r>
    </w:p>
    <w:p w:rsidR="005D6678" w:rsidRPr="005033CE" w:rsidRDefault="005D6678" w:rsidP="00F54F7D">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D6678" w:rsidRPr="005033CE" w:rsidRDefault="005D6678" w:rsidP="00F54F7D">
      <w:pPr>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w:t>
      </w:r>
      <w:r w:rsidRPr="005033CE">
        <w:rPr>
          <w:sz w:val="20"/>
          <w:szCs w:val="20"/>
        </w:rPr>
        <w:t>а</w:t>
      </w:r>
      <w:r w:rsidRPr="005033CE">
        <w:rPr>
          <w:sz w:val="20"/>
          <w:szCs w:val="20"/>
        </w:rPr>
        <w:t>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F54F7D">
      <w:pPr>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F54F7D">
      <w:pPr>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5D6678" w:rsidRPr="005033CE" w:rsidRDefault="005D6678" w:rsidP="00F54F7D">
      <w:pPr>
        <w:jc w:val="both"/>
        <w:rPr>
          <w:sz w:val="20"/>
          <w:szCs w:val="20"/>
        </w:rPr>
      </w:pPr>
      <w:r w:rsidRPr="005033CE">
        <w:rPr>
          <w:sz w:val="20"/>
          <w:szCs w:val="20"/>
        </w:rPr>
        <w:t>9.4. Претензия считается доставленной, если она:</w:t>
      </w:r>
    </w:p>
    <w:p w:rsidR="005D6678" w:rsidRPr="005033CE" w:rsidRDefault="005D6678" w:rsidP="00F54F7D">
      <w:pPr>
        <w:jc w:val="both"/>
        <w:rPr>
          <w:sz w:val="20"/>
          <w:szCs w:val="20"/>
        </w:rPr>
      </w:pPr>
      <w:r w:rsidRPr="005033CE">
        <w:rPr>
          <w:sz w:val="20"/>
          <w:szCs w:val="20"/>
        </w:rPr>
        <w:lastRenderedPageBreak/>
        <w:t>- поступила адресату, но по обстоятельствам, зависящим от него, не была вручена или адресат не ознакомился с ней.</w:t>
      </w:r>
    </w:p>
    <w:p w:rsidR="005D6678" w:rsidRPr="005033CE" w:rsidRDefault="005D6678" w:rsidP="00F54F7D">
      <w:pPr>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w:t>
      </w:r>
      <w:r w:rsidRPr="005033CE">
        <w:rPr>
          <w:sz w:val="20"/>
          <w:szCs w:val="20"/>
        </w:rPr>
        <w:t>о</w:t>
      </w:r>
      <w:r w:rsidRPr="005033CE">
        <w:rPr>
          <w:sz w:val="20"/>
          <w:szCs w:val="20"/>
        </w:rPr>
        <w:t>му адресу.</w:t>
      </w:r>
    </w:p>
    <w:p w:rsidR="005D6678" w:rsidRPr="005033CE" w:rsidRDefault="005D6678" w:rsidP="00F54F7D">
      <w:pPr>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w:t>
      </w:r>
      <w:r w:rsidRPr="005033CE">
        <w:rPr>
          <w:sz w:val="20"/>
          <w:szCs w:val="20"/>
        </w:rPr>
        <w:t>т</w:t>
      </w:r>
      <w:r w:rsidRPr="005033CE">
        <w:rPr>
          <w:sz w:val="20"/>
          <w:szCs w:val="20"/>
        </w:rPr>
        <w:t>ветчика в соответствии с действующим законодательством (либо в арбитражный суд Иркутской области).</w:t>
      </w:r>
    </w:p>
    <w:p w:rsidR="005D6678" w:rsidRPr="005033CE" w:rsidRDefault="005D6678" w:rsidP="00F54F7D">
      <w:pPr>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F54F7D">
      <w:pPr>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разрешении споров.</w:t>
      </w:r>
    </w:p>
    <w:p w:rsidR="005D6678" w:rsidRPr="005033CE" w:rsidRDefault="005D6678" w:rsidP="00F54F7D">
      <w:pPr>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6D0271" w:rsidRPr="0099640C"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10. З</w:t>
      </w:r>
      <w:r w:rsidR="00F54F7D">
        <w:rPr>
          <w:b/>
          <w:sz w:val="20"/>
          <w:szCs w:val="20"/>
        </w:rPr>
        <w:t>аключительные положения</w:t>
      </w:r>
    </w:p>
    <w:p w:rsidR="006D0271" w:rsidRPr="0099640C" w:rsidRDefault="006D0271" w:rsidP="00F54F7D">
      <w:pPr>
        <w:widowControl w:val="0"/>
        <w:autoSpaceDE w:val="0"/>
        <w:autoSpaceDN w:val="0"/>
        <w:adjustRightInd w:val="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F54F7D">
      <w:pPr>
        <w:widowControl w:val="0"/>
        <w:autoSpaceDE w:val="0"/>
        <w:autoSpaceDN w:val="0"/>
        <w:adjustRightInd w:val="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10467" w:type="dxa"/>
        <w:tblInd w:w="108" w:type="dxa"/>
        <w:tblLayout w:type="fixed"/>
        <w:tblLook w:val="01E0"/>
      </w:tblPr>
      <w:tblGrid>
        <w:gridCol w:w="5387"/>
        <w:gridCol w:w="5080"/>
      </w:tblGrid>
      <w:tr w:rsidR="006D0271" w:rsidRPr="004A1D62" w:rsidTr="00F54F7D">
        <w:tc>
          <w:tcPr>
            <w:tcW w:w="5387"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b/>
                <w:sz w:val="20"/>
                <w:szCs w:val="20"/>
              </w:rPr>
            </w:pPr>
            <w:r w:rsidRPr="004A1D62">
              <w:rPr>
                <w:b/>
                <w:sz w:val="20"/>
                <w:szCs w:val="20"/>
              </w:rPr>
              <w:t>ФГБОУ ВО «БрГУ»</w:t>
            </w:r>
          </w:p>
          <w:p w:rsidR="006D0271" w:rsidRPr="004A1D62" w:rsidRDefault="006D0271" w:rsidP="00875B7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75B77">
            <w:pPr>
              <w:jc w:val="both"/>
              <w:rPr>
                <w:sz w:val="20"/>
                <w:szCs w:val="20"/>
              </w:rPr>
            </w:pPr>
            <w:r w:rsidRPr="004A1D62">
              <w:rPr>
                <w:sz w:val="20"/>
                <w:szCs w:val="20"/>
              </w:rPr>
              <w:t>ул. Макаренко, 40.</w:t>
            </w:r>
          </w:p>
          <w:p w:rsidR="006D0271" w:rsidRDefault="006D0271" w:rsidP="00875B7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2367DE">
              <w:rPr>
                <w:sz w:val="20"/>
                <w:szCs w:val="20"/>
              </w:rPr>
              <w:t>Вторых Наталья Юрьевна</w:t>
            </w:r>
          </w:p>
          <w:p w:rsidR="006D0271" w:rsidRDefault="006D0271" w:rsidP="00875B77">
            <w:pPr>
              <w:jc w:val="both"/>
              <w:rPr>
                <w:sz w:val="20"/>
                <w:szCs w:val="20"/>
              </w:rPr>
            </w:pPr>
            <w:r>
              <w:rPr>
                <w:sz w:val="20"/>
                <w:szCs w:val="20"/>
              </w:rPr>
              <w:t>Т</w:t>
            </w:r>
            <w:r w:rsidR="002367DE">
              <w:rPr>
                <w:sz w:val="20"/>
                <w:szCs w:val="20"/>
              </w:rPr>
              <w:t xml:space="preserve">ел.: +7 (3953) 344-000 </w:t>
            </w:r>
            <w:proofErr w:type="spellStart"/>
            <w:r w:rsidR="002367DE">
              <w:rPr>
                <w:sz w:val="20"/>
                <w:szCs w:val="20"/>
              </w:rPr>
              <w:t>доб</w:t>
            </w:r>
            <w:proofErr w:type="spellEnd"/>
            <w:r w:rsidR="002367DE">
              <w:rPr>
                <w:sz w:val="20"/>
                <w:szCs w:val="20"/>
              </w:rPr>
              <w:t>. 718</w:t>
            </w:r>
          </w:p>
          <w:p w:rsidR="00D52DE4" w:rsidRPr="00D52DE4" w:rsidRDefault="00D52DE4" w:rsidP="00875B77">
            <w:pPr>
              <w:jc w:val="both"/>
              <w:rPr>
                <w:sz w:val="20"/>
                <w:szCs w:val="20"/>
                <w:lang w:val="en-US"/>
              </w:rPr>
            </w:pPr>
            <w:r>
              <w:rPr>
                <w:sz w:val="20"/>
                <w:szCs w:val="20"/>
                <w:lang w:val="en-US"/>
              </w:rPr>
              <w:t>E-mail: axp@brstu.ru</w:t>
            </w:r>
          </w:p>
          <w:p w:rsidR="006D0271" w:rsidRPr="004A1D62" w:rsidRDefault="006D0271" w:rsidP="00875B77">
            <w:pPr>
              <w:jc w:val="both"/>
              <w:rPr>
                <w:sz w:val="20"/>
                <w:szCs w:val="20"/>
              </w:rPr>
            </w:pPr>
            <w:r w:rsidRPr="004A1D62">
              <w:rPr>
                <w:sz w:val="20"/>
                <w:szCs w:val="20"/>
              </w:rPr>
              <w:t>ИНН 3805100148 КПП 380501001</w:t>
            </w:r>
          </w:p>
          <w:p w:rsidR="006D0271" w:rsidRPr="004A1D62" w:rsidRDefault="006D0271" w:rsidP="00875B77">
            <w:pPr>
              <w:jc w:val="both"/>
              <w:rPr>
                <w:sz w:val="20"/>
                <w:szCs w:val="20"/>
              </w:rPr>
            </w:pPr>
            <w:r w:rsidRPr="004A1D62">
              <w:rPr>
                <w:sz w:val="20"/>
                <w:szCs w:val="20"/>
              </w:rPr>
              <w:t>ОГРН 1023800919834</w:t>
            </w:r>
          </w:p>
          <w:p w:rsidR="006D0271" w:rsidRPr="004A1D62" w:rsidRDefault="006D0271" w:rsidP="00875B77">
            <w:pPr>
              <w:jc w:val="both"/>
              <w:rPr>
                <w:sz w:val="20"/>
                <w:szCs w:val="20"/>
              </w:rPr>
            </w:pPr>
          </w:p>
          <w:p w:rsidR="006D0271" w:rsidRPr="004A1D62" w:rsidRDefault="006D0271" w:rsidP="00875B7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63A74" w:rsidRPr="00B63A74" w:rsidRDefault="00B63A74" w:rsidP="00B63A74">
            <w:pPr>
              <w:shd w:val="clear" w:color="auto" w:fill="FFFFFF"/>
              <w:spacing w:line="217" w:lineRule="atLeast"/>
              <w:ind w:right="459"/>
              <w:rPr>
                <w:bCs/>
                <w:sz w:val="20"/>
              </w:rPr>
            </w:pPr>
            <w:r w:rsidRPr="00B63A74">
              <w:rPr>
                <w:bCs/>
                <w:sz w:val="20"/>
              </w:rPr>
              <w:t>УФК по Иркутской области (ФГБОУ ВО "БрГУ" л/с 20346X40150)</w:t>
            </w:r>
          </w:p>
          <w:p w:rsidR="00B63A74" w:rsidRPr="00B63A74" w:rsidRDefault="00B63A74" w:rsidP="00B63A74">
            <w:pPr>
              <w:shd w:val="clear" w:color="auto" w:fill="FFFFFF"/>
              <w:spacing w:line="217" w:lineRule="atLeast"/>
              <w:ind w:right="459"/>
              <w:rPr>
                <w:bCs/>
                <w:sz w:val="20"/>
              </w:rPr>
            </w:pPr>
            <w:r w:rsidRPr="00B63A74">
              <w:rPr>
                <w:bCs/>
                <w:sz w:val="20"/>
              </w:rPr>
              <w:t>БИК 012520101</w:t>
            </w:r>
          </w:p>
          <w:p w:rsidR="00B63A74" w:rsidRPr="00B63A74" w:rsidRDefault="00B63A74" w:rsidP="00B63A74">
            <w:pPr>
              <w:shd w:val="clear" w:color="auto" w:fill="FFFFFF"/>
              <w:spacing w:line="217" w:lineRule="atLeast"/>
              <w:ind w:right="459"/>
              <w:rPr>
                <w:bCs/>
                <w:sz w:val="20"/>
              </w:rPr>
            </w:pPr>
            <w:r w:rsidRPr="00B63A74">
              <w:rPr>
                <w:bCs/>
                <w:sz w:val="20"/>
              </w:rPr>
              <w:t xml:space="preserve">ОТДЕЛЕНИЕ ИРКУТСК БАНКА РОССИИ//УФК ПО ИРКУТСКОЙ ОБЛАСТИ  </w:t>
            </w:r>
            <w:proofErr w:type="gramStart"/>
            <w:r w:rsidRPr="00B63A74">
              <w:rPr>
                <w:bCs/>
                <w:sz w:val="20"/>
              </w:rPr>
              <w:t>г</w:t>
            </w:r>
            <w:proofErr w:type="gramEnd"/>
            <w:r w:rsidRPr="00B63A74">
              <w:rPr>
                <w:bCs/>
                <w:sz w:val="20"/>
              </w:rPr>
              <w:t>. Иркутск</w:t>
            </w:r>
          </w:p>
          <w:p w:rsidR="00B63A74" w:rsidRPr="00B63A74" w:rsidRDefault="00B63A74" w:rsidP="00B63A74">
            <w:pPr>
              <w:shd w:val="clear" w:color="auto" w:fill="FFFFFF"/>
              <w:spacing w:line="217" w:lineRule="atLeast"/>
              <w:ind w:right="459"/>
              <w:rPr>
                <w:bCs/>
                <w:sz w:val="20"/>
              </w:rPr>
            </w:pPr>
            <w:proofErr w:type="gramStart"/>
            <w:r w:rsidRPr="00B63A74">
              <w:rPr>
                <w:bCs/>
                <w:sz w:val="20"/>
              </w:rPr>
              <w:t>Р</w:t>
            </w:r>
            <w:proofErr w:type="gramEnd"/>
            <w:r w:rsidRPr="00B63A74">
              <w:rPr>
                <w:bCs/>
                <w:sz w:val="20"/>
              </w:rPr>
              <w:t>/с 03214643000000013400</w:t>
            </w:r>
          </w:p>
          <w:p w:rsidR="00B63A74" w:rsidRPr="00B63A74" w:rsidRDefault="00B63A74" w:rsidP="00B63A74">
            <w:pPr>
              <w:shd w:val="clear" w:color="auto" w:fill="FFFFFF"/>
              <w:spacing w:line="217" w:lineRule="atLeast"/>
              <w:ind w:right="459"/>
              <w:rPr>
                <w:bCs/>
                <w:sz w:val="20"/>
              </w:rPr>
            </w:pPr>
            <w:proofErr w:type="spellStart"/>
            <w:r w:rsidRPr="00B63A74">
              <w:rPr>
                <w:bCs/>
                <w:sz w:val="20"/>
              </w:rPr>
              <w:t>Кор</w:t>
            </w:r>
            <w:proofErr w:type="gramStart"/>
            <w:r w:rsidRPr="00B63A74">
              <w:rPr>
                <w:bCs/>
                <w:sz w:val="20"/>
              </w:rPr>
              <w:t>.с</w:t>
            </w:r>
            <w:proofErr w:type="gramEnd"/>
            <w:r w:rsidRPr="00B63A74">
              <w:rPr>
                <w:bCs/>
                <w:sz w:val="20"/>
              </w:rPr>
              <w:t>чет</w:t>
            </w:r>
            <w:proofErr w:type="spellEnd"/>
            <w:r w:rsidRPr="00B63A74">
              <w:rPr>
                <w:bCs/>
                <w:sz w:val="20"/>
              </w:rPr>
              <w:t xml:space="preserve"> 40102810145370000026</w:t>
            </w:r>
          </w:p>
          <w:p w:rsidR="006D0271" w:rsidRDefault="00B63A74" w:rsidP="00B63A74">
            <w:pPr>
              <w:ind w:right="459"/>
              <w:rPr>
                <w:bCs/>
                <w:sz w:val="20"/>
              </w:rPr>
            </w:pPr>
            <w:r w:rsidRPr="00B63A74">
              <w:rPr>
                <w:bCs/>
                <w:sz w:val="20"/>
              </w:rPr>
              <w:t>КБК (</w:t>
            </w:r>
            <w:proofErr w:type="spellStart"/>
            <w:r w:rsidRPr="00B63A74">
              <w:rPr>
                <w:bCs/>
                <w:sz w:val="20"/>
              </w:rPr>
              <w:t>Внебюджет</w:t>
            </w:r>
            <w:proofErr w:type="spellEnd"/>
            <w:r w:rsidRPr="00B63A74">
              <w:rPr>
                <w:bCs/>
                <w:sz w:val="20"/>
              </w:rPr>
              <w:t>) 00000000000000000130</w:t>
            </w:r>
          </w:p>
          <w:p w:rsidR="00B63A74" w:rsidRPr="00B63A74" w:rsidRDefault="00B63A74" w:rsidP="00B63A74">
            <w:pPr>
              <w:ind w:right="459"/>
              <w:rPr>
                <w:sz w:val="14"/>
                <w:szCs w:val="20"/>
              </w:rPr>
            </w:pPr>
          </w:p>
          <w:p w:rsidR="006D0271" w:rsidRPr="004A1D62" w:rsidRDefault="005D6678" w:rsidP="00875B77">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Pr>
                <w:sz w:val="20"/>
                <w:szCs w:val="20"/>
              </w:rPr>
              <w:t>2021</w:t>
            </w:r>
            <w:r w:rsidRPr="004A1D62">
              <w:rPr>
                <w:sz w:val="20"/>
                <w:szCs w:val="20"/>
              </w:rPr>
              <w:t xml:space="preserve"> 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F54F7D" w:rsidRDefault="00F54F7D"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lastRenderedPageBreak/>
        <w:t>Приложение № 1</w:t>
      </w:r>
    </w:p>
    <w:p w:rsidR="006D0271" w:rsidRPr="00EF11D0" w:rsidRDefault="006D0271" w:rsidP="006D0271">
      <w:pPr>
        <w:jc w:val="right"/>
        <w:rPr>
          <w:iCs/>
          <w:sz w:val="16"/>
          <w:szCs w:val="16"/>
        </w:rPr>
      </w:pPr>
      <w:r w:rsidRPr="00EF11D0">
        <w:rPr>
          <w:iCs/>
          <w:sz w:val="16"/>
          <w:szCs w:val="16"/>
        </w:rPr>
        <w:t>к договору № _____</w:t>
      </w:r>
    </w:p>
    <w:p w:rsidR="006D0271" w:rsidRDefault="006D0271" w:rsidP="00D52DE4">
      <w:pPr>
        <w:jc w:val="right"/>
        <w:rPr>
          <w:iCs/>
          <w:sz w:val="16"/>
          <w:szCs w:val="16"/>
          <w:lang w:val="en-US"/>
        </w:rPr>
      </w:pPr>
      <w:r w:rsidRPr="00EF11D0">
        <w:rPr>
          <w:iCs/>
          <w:sz w:val="16"/>
          <w:szCs w:val="16"/>
        </w:rPr>
        <w:t>от ________</w:t>
      </w:r>
      <w:r w:rsidR="00D52DE4">
        <w:rPr>
          <w:iCs/>
          <w:sz w:val="16"/>
          <w:szCs w:val="16"/>
          <w:lang w:val="en-US"/>
        </w:rPr>
        <w:t xml:space="preserve"> 2021</w:t>
      </w:r>
      <w:r w:rsidRPr="00EF11D0">
        <w:rPr>
          <w:iCs/>
          <w:sz w:val="16"/>
          <w:szCs w:val="16"/>
        </w:rPr>
        <w:t xml:space="preserve"> г.</w:t>
      </w:r>
    </w:p>
    <w:p w:rsidR="00D52DE4" w:rsidRPr="00D52DE4" w:rsidRDefault="00D52DE4" w:rsidP="00D52DE4">
      <w:pPr>
        <w:rPr>
          <w:sz w:val="16"/>
          <w:szCs w:val="16"/>
          <w:lang w:val="en-US"/>
        </w:rPr>
      </w:pPr>
    </w:p>
    <w:p w:rsidR="00F54F7D" w:rsidRDefault="00F54F7D" w:rsidP="00F54F7D">
      <w:pPr>
        <w:pStyle w:val="af7"/>
        <w:tabs>
          <w:tab w:val="left" w:pos="851"/>
          <w:tab w:val="left" w:pos="993"/>
        </w:tabs>
        <w:ind w:left="567"/>
        <w:contextualSpacing w:val="0"/>
        <w:jc w:val="center"/>
        <w:rPr>
          <w:b/>
          <w:sz w:val="20"/>
          <w:szCs w:val="20"/>
        </w:rPr>
      </w:pPr>
      <w:r w:rsidRPr="00B45ED4">
        <w:rPr>
          <w:b/>
          <w:sz w:val="20"/>
          <w:szCs w:val="20"/>
        </w:rPr>
        <w:t>Перечень оборудования систем безопасности</w:t>
      </w:r>
    </w:p>
    <w:p w:rsidR="00F54F7D" w:rsidRPr="00D52DE4" w:rsidRDefault="00F54F7D" w:rsidP="00D52DE4">
      <w:pPr>
        <w:rPr>
          <w:sz w:val="20"/>
          <w:lang w:val="en-US"/>
        </w:rPr>
      </w:pPr>
    </w:p>
    <w:p w:rsidR="00F54F7D" w:rsidRDefault="00F54F7D" w:rsidP="00F8494F">
      <w:pPr>
        <w:pStyle w:val="af7"/>
        <w:numPr>
          <w:ilvl w:val="0"/>
          <w:numId w:val="12"/>
        </w:numPr>
        <w:tabs>
          <w:tab w:val="left" w:pos="993"/>
        </w:tabs>
        <w:contextualSpacing w:val="0"/>
        <w:jc w:val="both"/>
        <w:rPr>
          <w:b/>
          <w:sz w:val="20"/>
          <w:szCs w:val="20"/>
        </w:rPr>
      </w:pPr>
      <w:r w:rsidRPr="00B45ED4">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D52DE4" w:rsidRPr="004A0777" w:rsidTr="0069547A">
        <w:trPr>
          <w:trHeight w:val="144"/>
          <w:tblHeader/>
        </w:trPr>
        <w:tc>
          <w:tcPr>
            <w:tcW w:w="2694"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Ед.</w:t>
            </w:r>
          </w:p>
          <w:p w:rsidR="00D52DE4" w:rsidRPr="004A0777" w:rsidRDefault="00D52DE4" w:rsidP="0069547A">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D52DE4" w:rsidRPr="004A0777" w:rsidRDefault="00D52DE4" w:rsidP="0069547A">
            <w:pPr>
              <w:jc w:val="center"/>
              <w:rPr>
                <w:b/>
                <w:sz w:val="20"/>
                <w:szCs w:val="20"/>
              </w:rPr>
            </w:pPr>
            <w:r w:rsidRPr="004A0777">
              <w:rPr>
                <w:b/>
                <w:sz w:val="20"/>
                <w:szCs w:val="20"/>
              </w:rPr>
              <w:t>Кол-во</w:t>
            </w:r>
          </w:p>
        </w:tc>
      </w:tr>
      <w:tr w:rsidR="00D52DE4" w:rsidRPr="004A0777" w:rsidTr="0069547A">
        <w:trPr>
          <w:trHeight w:val="144"/>
        </w:trPr>
        <w:tc>
          <w:tcPr>
            <w:tcW w:w="2694" w:type="dxa"/>
            <w:vMerge w:val="restart"/>
          </w:tcPr>
          <w:p w:rsidR="00D52DE4" w:rsidRPr="004A0777" w:rsidRDefault="00D52DE4" w:rsidP="0069547A">
            <w:pPr>
              <w:rPr>
                <w:sz w:val="20"/>
                <w:szCs w:val="20"/>
              </w:rPr>
            </w:pPr>
            <w:r w:rsidRPr="004A0777">
              <w:rPr>
                <w:sz w:val="20"/>
                <w:szCs w:val="20"/>
              </w:rPr>
              <w:t>Гараж на 7 автомашин с пристройкой</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D52DE4" w:rsidRPr="004A0777" w:rsidRDefault="00D52DE4" w:rsidP="0069547A">
            <w:pPr>
              <w:ind w:firstLine="34"/>
              <w:rPr>
                <w:sz w:val="20"/>
                <w:szCs w:val="20"/>
              </w:rPr>
            </w:pPr>
            <w:r w:rsidRPr="004A0777">
              <w:rPr>
                <w:sz w:val="20"/>
                <w:szCs w:val="20"/>
              </w:rPr>
              <w:t>г. Братск, ул. Макаренко, 40, стр.8</w:t>
            </w:r>
          </w:p>
          <w:p w:rsidR="00D52DE4" w:rsidRPr="004A0777" w:rsidRDefault="00D52DE4" w:rsidP="0069547A">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D52DE4" w:rsidRPr="004A0777" w:rsidRDefault="00D52DE4" w:rsidP="0069547A">
            <w:pPr>
              <w:ind w:left="-533"/>
              <w:jc w:val="center"/>
              <w:rPr>
                <w:b/>
                <w:sz w:val="20"/>
                <w:szCs w:val="20"/>
                <w:lang w:val="en-US"/>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30</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15</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Pr>
                <w:b/>
                <w:sz w:val="20"/>
                <w:szCs w:val="20"/>
              </w:rPr>
              <w:t>оду</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ind w:left="-533"/>
              <w:jc w:val="center"/>
              <w:rPr>
                <w:sz w:val="20"/>
                <w:szCs w:val="20"/>
              </w:rPr>
            </w:pPr>
            <w:r w:rsidRPr="004A0777">
              <w:rPr>
                <w:sz w:val="20"/>
                <w:szCs w:val="20"/>
              </w:rPr>
              <w:t>Средства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30</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АКБ GS 12/18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контрольно-пусковой «С-2000-КПБ</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Пульт контроля и управления охранно-пожарный - C2000-М»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ТП (склад хим. Реаге</w:t>
            </w:r>
            <w:r w:rsidRPr="004A0777">
              <w:rPr>
                <w:sz w:val="20"/>
                <w:szCs w:val="20"/>
              </w:rPr>
              <w:t>н</w:t>
            </w:r>
            <w:r w:rsidRPr="004A0777">
              <w:rPr>
                <w:sz w:val="20"/>
                <w:szCs w:val="20"/>
              </w:rPr>
              <w:t>тов)</w:t>
            </w:r>
          </w:p>
          <w:p w:rsidR="00D52DE4" w:rsidRPr="004A0777" w:rsidRDefault="00D52DE4" w:rsidP="0069547A">
            <w:pPr>
              <w:ind w:firstLine="34"/>
              <w:rPr>
                <w:b/>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Мак</w:t>
            </w:r>
            <w:r w:rsidRPr="004A0777">
              <w:rPr>
                <w:sz w:val="20"/>
                <w:szCs w:val="20"/>
              </w:rPr>
              <w:t>а</w:t>
            </w:r>
            <w:r w:rsidRPr="004A0777">
              <w:rPr>
                <w:sz w:val="20"/>
                <w:szCs w:val="20"/>
              </w:rPr>
              <w:t>ренко, 40</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ППКОП 4 –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Спортзал</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D52DE4" w:rsidRPr="004A0777" w:rsidRDefault="00D52DE4" w:rsidP="0069547A">
            <w:pPr>
              <w:ind w:firstLine="34"/>
              <w:rPr>
                <w:sz w:val="20"/>
                <w:szCs w:val="20"/>
              </w:rPr>
            </w:pPr>
            <w:r w:rsidRPr="004A0777">
              <w:rPr>
                <w:sz w:val="20"/>
                <w:szCs w:val="20"/>
              </w:rPr>
              <w:t>г. Братск, ул. Макаренко, 40, стр.3</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46</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году</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7512" w:type="dxa"/>
            <w:gridSpan w:val="3"/>
            <w:vAlign w:val="center"/>
          </w:tcPr>
          <w:p w:rsidR="00D52DE4" w:rsidRPr="004A0777" w:rsidRDefault="00D52DE4" w:rsidP="0069547A">
            <w:pPr>
              <w:ind w:left="-533"/>
              <w:jc w:val="center"/>
              <w:rPr>
                <w:b/>
                <w:sz w:val="20"/>
                <w:szCs w:val="20"/>
                <w:lang w:val="en-US"/>
              </w:rPr>
            </w:pPr>
            <w:r w:rsidRPr="004A0777">
              <w:rPr>
                <w:b/>
                <w:i/>
                <w:color w:val="000000"/>
                <w:sz w:val="20"/>
                <w:szCs w:val="20"/>
              </w:rPr>
              <w:t>Средства охранной сигнализации</w:t>
            </w:r>
          </w:p>
        </w:tc>
      </w:tr>
      <w:tr w:rsidR="00D52DE4" w:rsidRPr="004A0777" w:rsidTr="0069547A">
        <w:trPr>
          <w:trHeight w:val="177"/>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28</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2,7</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Столовая на 500 мест</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Пог</w:t>
            </w:r>
            <w:r w:rsidRPr="004A0777">
              <w:rPr>
                <w:sz w:val="20"/>
                <w:szCs w:val="20"/>
              </w:rPr>
              <w:t>о</w:t>
            </w:r>
            <w:r w:rsidRPr="004A0777">
              <w:rPr>
                <w:sz w:val="20"/>
                <w:szCs w:val="20"/>
              </w:rPr>
              <w:t>даева, 7А</w:t>
            </w:r>
          </w:p>
          <w:p w:rsidR="00D52DE4" w:rsidRPr="004A0777" w:rsidRDefault="00D52DE4" w:rsidP="0069547A">
            <w:pPr>
              <w:ind w:firstLine="34"/>
              <w:rPr>
                <w:sz w:val="20"/>
                <w:szCs w:val="20"/>
              </w:rPr>
            </w:pPr>
            <w:r w:rsidRPr="004A0777">
              <w:rPr>
                <w:sz w:val="20"/>
                <w:szCs w:val="20"/>
              </w:rPr>
              <w:t>(S=3536,7м²)</w:t>
            </w:r>
          </w:p>
        </w:tc>
        <w:tc>
          <w:tcPr>
            <w:tcW w:w="7512" w:type="dxa"/>
            <w:gridSpan w:val="3"/>
            <w:vAlign w:val="center"/>
          </w:tcPr>
          <w:p w:rsidR="00D52DE4" w:rsidRPr="004A0777" w:rsidRDefault="00D52DE4" w:rsidP="0069547A">
            <w:pPr>
              <w:jc w:val="center"/>
              <w:rPr>
                <w:b/>
                <w:sz w:val="20"/>
                <w:szCs w:val="20"/>
              </w:rPr>
            </w:pPr>
            <w:r w:rsidRPr="004A0777">
              <w:rPr>
                <w:b/>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Сигнал-20П</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С-2000-4</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ПКУОП  С-2000М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резервного питания БИРП 12/2</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6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57</w:t>
            </w:r>
          </w:p>
        </w:tc>
      </w:tr>
      <w:tr w:rsidR="00D52DE4" w:rsidRPr="004A0777" w:rsidTr="0069547A">
        <w:trPr>
          <w:trHeight w:val="20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5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152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17</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видеонаблюдения</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В/камеры уличные</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lang w:val="en-US"/>
              </w:rPr>
            </w:pPr>
            <w:r w:rsidRPr="004A0777">
              <w:rPr>
                <w:sz w:val="20"/>
                <w:szCs w:val="20"/>
                <w:lang w:val="en-US"/>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lang w:val="en-US"/>
              </w:rPr>
            </w:pPr>
            <w:r w:rsidRPr="004A0777">
              <w:rPr>
                <w:sz w:val="20"/>
                <w:szCs w:val="20"/>
                <w:lang w:val="en-US"/>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Контроллер прохода (вход,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ind w:left="-108"/>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контроля и индикации «С2000-БКИ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Учебно-производственные ма</w:t>
            </w:r>
            <w:r w:rsidRPr="004A0777">
              <w:rPr>
                <w:sz w:val="20"/>
                <w:szCs w:val="20"/>
              </w:rPr>
              <w:t>с</w:t>
            </w:r>
            <w:r w:rsidRPr="004A0777">
              <w:rPr>
                <w:sz w:val="20"/>
                <w:szCs w:val="20"/>
              </w:rPr>
              <w:t xml:space="preserve">терские </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D52DE4" w:rsidRPr="004A0777" w:rsidRDefault="00D52DE4" w:rsidP="0069547A">
            <w:pPr>
              <w:ind w:firstLine="34"/>
              <w:rPr>
                <w:sz w:val="20"/>
                <w:szCs w:val="20"/>
              </w:rPr>
            </w:pPr>
            <w:r w:rsidRPr="004A0777">
              <w:rPr>
                <w:sz w:val="20"/>
                <w:szCs w:val="20"/>
              </w:rPr>
              <w:t>г. Братск, ул. Макаренко, 34А</w:t>
            </w:r>
          </w:p>
          <w:p w:rsidR="00D52DE4" w:rsidRPr="004A0777" w:rsidRDefault="00D52DE4" w:rsidP="0069547A">
            <w:pPr>
              <w:ind w:firstLine="34"/>
              <w:rPr>
                <w:sz w:val="20"/>
                <w:szCs w:val="20"/>
              </w:rPr>
            </w:pPr>
            <w:r w:rsidRPr="004A0777">
              <w:rPr>
                <w:sz w:val="20"/>
                <w:szCs w:val="20"/>
              </w:rPr>
              <w:t>(S=519,9м²)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4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39</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5"/>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Блок индикации «С2000БИ»</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18</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0,3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0,2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 4 (Склад №1)</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w:t>
            </w:r>
            <w:r w:rsidRPr="004A0777">
              <w:rPr>
                <w:sz w:val="20"/>
                <w:szCs w:val="20"/>
              </w:rPr>
              <w:t>а</w:t>
            </w:r>
            <w:r w:rsidRPr="004A0777">
              <w:rPr>
                <w:sz w:val="20"/>
                <w:szCs w:val="20"/>
              </w:rPr>
              <w:t>каренко, 40, стр.7</w:t>
            </w:r>
          </w:p>
          <w:p w:rsidR="00D52DE4" w:rsidRPr="004A0777" w:rsidRDefault="00D52DE4" w:rsidP="0069547A">
            <w:pPr>
              <w:ind w:firstLine="34"/>
              <w:rPr>
                <w:sz w:val="20"/>
                <w:szCs w:val="20"/>
              </w:rPr>
            </w:pPr>
            <w:r w:rsidRPr="004A0777">
              <w:rPr>
                <w:sz w:val="20"/>
                <w:szCs w:val="20"/>
              </w:rPr>
              <w:t>(S=239,2м²)</w:t>
            </w:r>
          </w:p>
        </w:tc>
        <w:tc>
          <w:tcPr>
            <w:tcW w:w="7512" w:type="dxa"/>
            <w:gridSpan w:val="3"/>
          </w:tcPr>
          <w:p w:rsidR="00D52DE4" w:rsidRPr="004A0777" w:rsidRDefault="00D52DE4" w:rsidP="0069547A">
            <w:pPr>
              <w:ind w:left="-533"/>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9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13</w:t>
            </w:r>
          </w:p>
        </w:tc>
      </w:tr>
      <w:tr w:rsidR="00D52DE4" w:rsidRPr="004A0777" w:rsidTr="0069547A">
        <w:trPr>
          <w:trHeight w:val="14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533"/>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Ангар-модуль № 6 (Склад №2)</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w:t>
            </w:r>
            <w:r w:rsidRPr="004A0777">
              <w:rPr>
                <w:sz w:val="20"/>
                <w:szCs w:val="20"/>
              </w:rPr>
              <w:t>а</w:t>
            </w:r>
            <w:r w:rsidRPr="004A0777">
              <w:rPr>
                <w:sz w:val="20"/>
                <w:szCs w:val="20"/>
              </w:rPr>
              <w:t>каренко, 40, стр. 9 (S=161м²)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6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68"/>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охранной сигнализации</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накладной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60"/>
        </w:trPr>
        <w:tc>
          <w:tcPr>
            <w:tcW w:w="2694" w:type="dxa"/>
            <w:vMerge w:val="restart"/>
          </w:tcPr>
          <w:p w:rsidR="00D52DE4" w:rsidRPr="004A0777" w:rsidRDefault="00D52DE4" w:rsidP="0069547A">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highlight w:val="yellow"/>
              </w:rPr>
            </w:pPr>
            <w:r w:rsidRPr="004A0777">
              <w:rPr>
                <w:sz w:val="20"/>
                <w:szCs w:val="20"/>
              </w:rPr>
              <w:t>ул. Макаренко, 40, стр.10 (S=199,4м²)</w:t>
            </w:r>
          </w:p>
        </w:tc>
        <w:tc>
          <w:tcPr>
            <w:tcW w:w="7512" w:type="dxa"/>
            <w:gridSpan w:val="3"/>
          </w:tcPr>
          <w:p w:rsidR="00D52DE4" w:rsidRPr="004A0777" w:rsidRDefault="00D52DE4" w:rsidP="0069547A">
            <w:pPr>
              <w:jc w:val="center"/>
              <w:rPr>
                <w:color w:val="000000"/>
                <w:sz w:val="20"/>
                <w:szCs w:val="20"/>
              </w:rPr>
            </w:pPr>
            <w:r w:rsidRPr="004A0777">
              <w:rPr>
                <w:b/>
                <w:i/>
                <w:color w:val="000000"/>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03"/>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FF0000"/>
                <w:sz w:val="20"/>
                <w:szCs w:val="20"/>
              </w:rPr>
            </w:pPr>
            <w:r w:rsidRPr="004A0777">
              <w:rPr>
                <w:b/>
                <w:i/>
                <w:color w:val="000000"/>
                <w:sz w:val="20"/>
                <w:szCs w:val="20"/>
              </w:rPr>
              <w:t>Средства охранной сигнализации</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5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lastRenderedPageBreak/>
              <w:t>Мастерская № 1 (СДМ)</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w:t>
            </w:r>
            <w:r w:rsidRPr="004A0777">
              <w:rPr>
                <w:sz w:val="20"/>
                <w:szCs w:val="20"/>
              </w:rPr>
              <w:t>а</w:t>
            </w:r>
            <w:r w:rsidRPr="004A0777">
              <w:rPr>
                <w:sz w:val="20"/>
                <w:szCs w:val="20"/>
              </w:rPr>
              <w:t>каренко, 40, стр.4</w:t>
            </w:r>
          </w:p>
          <w:p w:rsidR="00D52DE4" w:rsidRPr="004A0777" w:rsidRDefault="00D52DE4" w:rsidP="0069547A">
            <w:pPr>
              <w:ind w:firstLine="34"/>
              <w:rPr>
                <w:sz w:val="20"/>
                <w:szCs w:val="20"/>
                <w:highlight w:val="yellow"/>
              </w:rPr>
            </w:pPr>
            <w:r w:rsidRPr="004A0777">
              <w:rPr>
                <w:sz w:val="20"/>
                <w:szCs w:val="20"/>
              </w:rPr>
              <w:t>(S=363,1м²)</w:t>
            </w:r>
          </w:p>
        </w:tc>
        <w:tc>
          <w:tcPr>
            <w:tcW w:w="7512" w:type="dxa"/>
            <w:gridSpan w:val="3"/>
          </w:tcPr>
          <w:p w:rsidR="00D52DE4" w:rsidRPr="004A0777" w:rsidRDefault="00D52DE4" w:rsidP="0069547A">
            <w:pPr>
              <w:jc w:val="center"/>
              <w:rPr>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80"/>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211"/>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16"/>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7512" w:type="dxa"/>
            <w:gridSpan w:val="3"/>
            <w:shd w:val="clear" w:color="auto" w:fill="auto"/>
            <w:vAlign w:val="center"/>
          </w:tcPr>
          <w:p w:rsidR="00D52DE4" w:rsidRPr="004A0777" w:rsidRDefault="00D52DE4" w:rsidP="0069547A">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7512" w:type="dxa"/>
            <w:gridSpan w:val="3"/>
            <w:vAlign w:val="center"/>
          </w:tcPr>
          <w:p w:rsidR="00D52DE4" w:rsidRPr="004A0777" w:rsidRDefault="00D52DE4" w:rsidP="0069547A">
            <w:pPr>
              <w:ind w:left="-108"/>
              <w:jc w:val="center"/>
              <w:rPr>
                <w:b/>
                <w:sz w:val="20"/>
                <w:szCs w:val="20"/>
              </w:rPr>
            </w:pPr>
            <w:r w:rsidRPr="004A0777">
              <w:rPr>
                <w:b/>
                <w:i/>
                <w:color w:val="000000"/>
                <w:sz w:val="20"/>
                <w:szCs w:val="20"/>
              </w:rPr>
              <w:t>Средства охранной сигнализации</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62"/>
        </w:trPr>
        <w:tc>
          <w:tcPr>
            <w:tcW w:w="2694" w:type="dxa"/>
            <w:vMerge/>
            <w:vAlign w:val="center"/>
          </w:tcPr>
          <w:p w:rsidR="00D52DE4" w:rsidRPr="004A0777" w:rsidRDefault="00D52DE4" w:rsidP="0069547A">
            <w:pPr>
              <w:ind w:firstLine="34"/>
              <w:rPr>
                <w:b/>
                <w:sz w:val="20"/>
                <w:szCs w:val="20"/>
                <w:highlight w:val="yellow"/>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 2 (УТС)</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ласть,</w:t>
            </w:r>
          </w:p>
          <w:p w:rsidR="00D52DE4" w:rsidRPr="004A0777" w:rsidRDefault="00D52DE4" w:rsidP="0069547A">
            <w:pPr>
              <w:ind w:firstLine="34"/>
              <w:rPr>
                <w:sz w:val="20"/>
                <w:szCs w:val="20"/>
              </w:rPr>
            </w:pPr>
            <w:r w:rsidRPr="004A0777">
              <w:rPr>
                <w:sz w:val="20"/>
                <w:szCs w:val="20"/>
              </w:rPr>
              <w:t>г. Братск, ул. Макаренко, 40, стр.5</w:t>
            </w:r>
          </w:p>
          <w:p w:rsidR="00D52DE4" w:rsidRPr="004A0777" w:rsidRDefault="00D52DE4" w:rsidP="0069547A">
            <w:pPr>
              <w:ind w:firstLine="34"/>
              <w:rPr>
                <w:sz w:val="20"/>
                <w:szCs w:val="20"/>
                <w:highlight w:val="yellow"/>
              </w:rPr>
            </w:pPr>
            <w:r w:rsidRPr="004A0777">
              <w:rPr>
                <w:sz w:val="20"/>
                <w:szCs w:val="20"/>
              </w:rPr>
              <w:t>(S=159м²)</w:t>
            </w:r>
          </w:p>
        </w:tc>
        <w:tc>
          <w:tcPr>
            <w:tcW w:w="7512" w:type="dxa"/>
            <w:gridSpan w:val="3"/>
          </w:tcPr>
          <w:p w:rsidR="00D52DE4" w:rsidRPr="004A0777" w:rsidRDefault="00D52DE4" w:rsidP="0069547A">
            <w:pPr>
              <w:ind w:left="-108"/>
              <w:jc w:val="center"/>
              <w:rPr>
                <w:sz w:val="20"/>
                <w:szCs w:val="20"/>
              </w:rPr>
            </w:pPr>
            <w:r w:rsidRPr="004A0777">
              <w:rPr>
                <w:b/>
                <w:i/>
                <w:sz w:val="20"/>
                <w:szCs w:val="20"/>
              </w:rPr>
              <w:t>Система охранно-пожарной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49"/>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sz w:val="20"/>
                <w:szCs w:val="20"/>
                <w:highlight w:val="yellow"/>
              </w:rPr>
            </w:pPr>
          </w:p>
        </w:tc>
        <w:tc>
          <w:tcPr>
            <w:tcW w:w="7512" w:type="dxa"/>
            <w:gridSpan w:val="3"/>
            <w:vAlign w:val="center"/>
          </w:tcPr>
          <w:p w:rsidR="00D52DE4" w:rsidRPr="004A0777" w:rsidRDefault="00D52DE4" w:rsidP="0069547A">
            <w:pPr>
              <w:ind w:left="-108"/>
              <w:jc w:val="center"/>
              <w:rPr>
                <w:sz w:val="20"/>
                <w:szCs w:val="20"/>
              </w:rPr>
            </w:pPr>
            <w:r w:rsidRPr="004A0777">
              <w:rPr>
                <w:b/>
                <w:i/>
                <w:sz w:val="20"/>
                <w:szCs w:val="20"/>
              </w:rPr>
              <w:t>Система видеонаблюдения</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В/камеры уличные</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lang w:val="en-US"/>
              </w:rPr>
            </w:pPr>
            <w:r w:rsidRPr="004A0777">
              <w:rPr>
                <w:b/>
                <w:i/>
                <w:color w:val="000000"/>
                <w:sz w:val="20"/>
                <w:szCs w:val="20"/>
              </w:rPr>
              <w:t>Средства охранной сигнализации</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ППКОП «С2000-4»  1</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7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xml:space="preserve">. Братск, </w:t>
            </w:r>
          </w:p>
          <w:p w:rsidR="00D52DE4" w:rsidRPr="004A0777" w:rsidRDefault="00D52DE4" w:rsidP="0069547A">
            <w:pPr>
              <w:ind w:firstLine="34"/>
              <w:rPr>
                <w:sz w:val="20"/>
                <w:szCs w:val="20"/>
              </w:rPr>
            </w:pPr>
            <w:r w:rsidRPr="004A0777">
              <w:rPr>
                <w:sz w:val="20"/>
                <w:szCs w:val="20"/>
              </w:rPr>
              <w:t>ул. М</w:t>
            </w:r>
            <w:r w:rsidRPr="004A0777">
              <w:rPr>
                <w:sz w:val="20"/>
                <w:szCs w:val="20"/>
              </w:rPr>
              <w:t>а</w:t>
            </w:r>
            <w:r w:rsidRPr="004A0777">
              <w:rPr>
                <w:sz w:val="20"/>
                <w:szCs w:val="20"/>
              </w:rPr>
              <w:t>каренко, 40, стр.6</w:t>
            </w:r>
          </w:p>
          <w:p w:rsidR="00D52DE4" w:rsidRPr="004A0777" w:rsidRDefault="00D52DE4" w:rsidP="0069547A">
            <w:pPr>
              <w:ind w:firstLine="34"/>
              <w:rPr>
                <w:sz w:val="20"/>
                <w:szCs w:val="20"/>
              </w:rPr>
            </w:pPr>
            <w:r w:rsidRPr="004A0777">
              <w:rPr>
                <w:sz w:val="20"/>
                <w:szCs w:val="20"/>
              </w:rPr>
              <w:t>(S=264,5м²)</w:t>
            </w:r>
          </w:p>
        </w:tc>
        <w:tc>
          <w:tcPr>
            <w:tcW w:w="7512" w:type="dxa"/>
            <w:gridSpan w:val="3"/>
          </w:tcPr>
          <w:p w:rsidR="00D52DE4" w:rsidRPr="004A0777" w:rsidRDefault="00D52DE4" w:rsidP="0069547A">
            <w:pPr>
              <w:jc w:val="center"/>
              <w:rPr>
                <w:color w:val="FF0000"/>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4 шлейфа</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45"/>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3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ППКОП «С2000-4»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67"/>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1 на 400 мест</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Студенч</w:t>
            </w:r>
            <w:r w:rsidRPr="004A0777">
              <w:rPr>
                <w:sz w:val="20"/>
                <w:szCs w:val="20"/>
              </w:rPr>
              <w:t>е</w:t>
            </w:r>
            <w:r w:rsidRPr="004A0777">
              <w:rPr>
                <w:sz w:val="20"/>
                <w:szCs w:val="20"/>
              </w:rPr>
              <w:t>ская</w:t>
            </w:r>
            <w:proofErr w:type="gramEnd"/>
            <w:r w:rsidRPr="004A0777">
              <w:rPr>
                <w:sz w:val="20"/>
                <w:szCs w:val="20"/>
              </w:rPr>
              <w:t>, 8, стр.426</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0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5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624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5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shd w:val="clear" w:color="auto" w:fill="auto"/>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7</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0,3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2,5</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3 на 400 мест</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Солне</w:t>
            </w:r>
            <w:r w:rsidRPr="004A0777">
              <w:rPr>
                <w:sz w:val="20"/>
                <w:szCs w:val="20"/>
              </w:rPr>
              <w:t>ч</w:t>
            </w:r>
            <w:r w:rsidRPr="004A0777">
              <w:rPr>
                <w:sz w:val="20"/>
                <w:szCs w:val="20"/>
              </w:rPr>
              <w:t>ная</w:t>
            </w:r>
            <w:proofErr w:type="gramEnd"/>
            <w:r w:rsidRPr="004A0777">
              <w:rPr>
                <w:sz w:val="20"/>
                <w:szCs w:val="20"/>
              </w:rPr>
              <w:t xml:space="preserve">,17, </w:t>
            </w:r>
          </w:p>
          <w:p w:rsidR="00D52DE4" w:rsidRPr="004A0777" w:rsidRDefault="00D52DE4" w:rsidP="0069547A">
            <w:pPr>
              <w:ind w:firstLine="34"/>
              <w:rPr>
                <w:sz w:val="20"/>
                <w:szCs w:val="20"/>
              </w:rPr>
            </w:pPr>
            <w:r w:rsidRPr="004A0777">
              <w:rPr>
                <w:sz w:val="20"/>
                <w:szCs w:val="20"/>
              </w:rPr>
              <w:t>стр. 447</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5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640</w:t>
            </w:r>
          </w:p>
        </w:tc>
      </w:tr>
      <w:tr w:rsidR="00D52DE4" w:rsidRPr="004A0777" w:rsidTr="0069547A">
        <w:trPr>
          <w:trHeight w:val="14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26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ИПБ 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Общежитие № 4 на 400 мест</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D52DE4" w:rsidRPr="004A0777" w:rsidRDefault="00D52DE4" w:rsidP="0069547A">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D52DE4" w:rsidRPr="004A0777" w:rsidRDefault="00D52DE4" w:rsidP="0069547A">
            <w:pPr>
              <w:ind w:firstLine="34"/>
              <w:rPr>
                <w:sz w:val="20"/>
                <w:szCs w:val="20"/>
              </w:rPr>
            </w:pPr>
            <w:r w:rsidRPr="004A0777">
              <w:rPr>
                <w:sz w:val="20"/>
                <w:szCs w:val="20"/>
              </w:rPr>
              <w:t>стр. 453</w:t>
            </w:r>
          </w:p>
          <w:p w:rsidR="00D52DE4" w:rsidRPr="004A0777" w:rsidRDefault="00D52DE4" w:rsidP="0069547A">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11</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9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640</w:t>
            </w:r>
          </w:p>
        </w:tc>
      </w:tr>
      <w:tr w:rsidR="00D52DE4" w:rsidRPr="004A0777" w:rsidTr="0069547A">
        <w:trPr>
          <w:trHeight w:val="24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38</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jc w:val="center"/>
              <w:rPr>
                <w:sz w:val="20"/>
                <w:szCs w:val="20"/>
              </w:rPr>
            </w:pPr>
            <w:r w:rsidRPr="004A0777">
              <w:rPr>
                <w:b/>
                <w:i/>
                <w:sz w:val="20"/>
                <w:szCs w:val="20"/>
              </w:rPr>
              <w:t>Система контроля доступа (турникеты), эвакуация при пожаре</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накл. С индикацией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СИПБ1КА.9-11</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2</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2,5</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2,1</w:t>
            </w:r>
          </w:p>
        </w:tc>
      </w:tr>
      <w:tr w:rsidR="00D52DE4" w:rsidRPr="004A0777" w:rsidTr="0069547A">
        <w:trPr>
          <w:trHeight w:val="280"/>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Контролер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w:t>
            </w:r>
          </w:p>
        </w:tc>
      </w:tr>
      <w:tr w:rsidR="00D52DE4" w:rsidRPr="004A0777" w:rsidTr="0069547A">
        <w:trPr>
          <w:trHeight w:val="144"/>
        </w:trPr>
        <w:tc>
          <w:tcPr>
            <w:tcW w:w="2694" w:type="dxa"/>
            <w:vMerge w:val="restart"/>
          </w:tcPr>
          <w:p w:rsidR="00D52DE4" w:rsidRPr="004A0777" w:rsidRDefault="00D52DE4" w:rsidP="0069547A">
            <w:pPr>
              <w:ind w:firstLine="34"/>
              <w:rPr>
                <w:sz w:val="20"/>
                <w:szCs w:val="20"/>
              </w:rPr>
            </w:pPr>
            <w:r w:rsidRPr="004A0777">
              <w:rPr>
                <w:sz w:val="20"/>
                <w:szCs w:val="20"/>
              </w:rPr>
              <w:t xml:space="preserve">Учебно-лабораторный </w:t>
            </w:r>
          </w:p>
          <w:p w:rsidR="00D52DE4" w:rsidRPr="004A0777" w:rsidRDefault="00D52DE4" w:rsidP="0069547A">
            <w:pPr>
              <w:ind w:firstLine="34"/>
              <w:rPr>
                <w:sz w:val="20"/>
                <w:szCs w:val="20"/>
              </w:rPr>
            </w:pPr>
            <w:r w:rsidRPr="004A0777">
              <w:rPr>
                <w:sz w:val="20"/>
                <w:szCs w:val="20"/>
              </w:rPr>
              <w:t>корпус № 1</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D52DE4" w:rsidRPr="004A0777" w:rsidRDefault="00D52DE4" w:rsidP="0069547A">
            <w:pPr>
              <w:ind w:firstLine="34"/>
              <w:rPr>
                <w:sz w:val="20"/>
                <w:szCs w:val="20"/>
              </w:rPr>
            </w:pPr>
            <w:r w:rsidRPr="004A0777">
              <w:rPr>
                <w:sz w:val="20"/>
                <w:szCs w:val="20"/>
              </w:rPr>
              <w:t>г. Братск, ул. Макаренко, 40, стр.1. (S=8494,50м²)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68</w:t>
            </w:r>
          </w:p>
        </w:tc>
      </w:tr>
      <w:tr w:rsidR="00D52DE4" w:rsidRPr="004A0777" w:rsidTr="0069547A">
        <w:trPr>
          <w:trHeight w:val="21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99</w:t>
            </w:r>
          </w:p>
        </w:tc>
      </w:tr>
      <w:tr w:rsidR="00D52DE4" w:rsidRPr="004A0777" w:rsidTr="0069547A">
        <w:trPr>
          <w:trHeight w:val="26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126</w:t>
            </w:r>
          </w:p>
        </w:tc>
      </w:tr>
      <w:tr w:rsidR="00D52DE4" w:rsidRPr="004A0777" w:rsidTr="0069547A">
        <w:trPr>
          <w:trHeight w:val="277"/>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274</w:t>
            </w:r>
          </w:p>
        </w:tc>
      </w:tr>
      <w:tr w:rsidR="00D52DE4" w:rsidRPr="004A0777" w:rsidTr="0069547A">
        <w:trPr>
          <w:trHeight w:val="14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83</w:t>
            </w:r>
          </w:p>
        </w:tc>
      </w:tr>
      <w:tr w:rsidR="00D52DE4" w:rsidRPr="004A0777" w:rsidTr="0069547A">
        <w:trPr>
          <w:trHeight w:val="18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85</w:t>
            </w:r>
          </w:p>
        </w:tc>
      </w:tr>
      <w:tr w:rsidR="00D52DE4" w:rsidRPr="004A0777" w:rsidTr="0069547A">
        <w:trPr>
          <w:trHeight w:val="21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Считыватель бесконтактный накл.</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50</w:t>
            </w:r>
          </w:p>
        </w:tc>
      </w:tr>
      <w:tr w:rsidR="00D52DE4" w:rsidRPr="004A0777" w:rsidTr="0069547A">
        <w:trPr>
          <w:trHeight w:val="1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509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158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45</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В/камеры уличные</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lang w:val="en-US"/>
              </w:rPr>
            </w:pPr>
            <w:r w:rsidRPr="004A0777">
              <w:rPr>
                <w:sz w:val="20"/>
                <w:szCs w:val="20"/>
                <w:lang w:val="en-US"/>
              </w:rPr>
              <w:t>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18</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15</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40</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102</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12,5</w:t>
            </w:r>
          </w:p>
        </w:tc>
      </w:tr>
      <w:tr w:rsidR="00D52DE4" w:rsidRPr="004A0777" w:rsidTr="0069547A">
        <w:trPr>
          <w:trHeight w:val="171"/>
        </w:trPr>
        <w:tc>
          <w:tcPr>
            <w:tcW w:w="2694" w:type="dxa"/>
            <w:vMerge w:val="restart"/>
            <w:vAlign w:val="center"/>
          </w:tcPr>
          <w:p w:rsidR="00D52DE4" w:rsidRPr="004A0777" w:rsidRDefault="00D52DE4" w:rsidP="0069547A">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D52DE4" w:rsidRPr="004A0777" w:rsidRDefault="00D52DE4" w:rsidP="0069547A">
            <w:pPr>
              <w:ind w:firstLine="34"/>
              <w:rPr>
                <w:b/>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М</w:t>
            </w:r>
            <w:r w:rsidRPr="004A0777">
              <w:rPr>
                <w:sz w:val="20"/>
                <w:szCs w:val="20"/>
              </w:rPr>
              <w:t>а</w:t>
            </w:r>
            <w:r w:rsidRPr="004A0777">
              <w:rPr>
                <w:sz w:val="20"/>
                <w:szCs w:val="20"/>
              </w:rPr>
              <w:t>каренко, 40, стр.1.</w:t>
            </w: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7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50"/>
        </w:trPr>
        <w:tc>
          <w:tcPr>
            <w:tcW w:w="2694" w:type="dxa"/>
            <w:vMerge w:val="restart"/>
          </w:tcPr>
          <w:p w:rsidR="00D52DE4" w:rsidRPr="004A0777" w:rsidRDefault="00D52DE4" w:rsidP="0069547A">
            <w:pPr>
              <w:ind w:firstLine="34"/>
              <w:rPr>
                <w:sz w:val="20"/>
                <w:szCs w:val="20"/>
              </w:rPr>
            </w:pPr>
            <w:r w:rsidRPr="004A0777">
              <w:rPr>
                <w:sz w:val="20"/>
                <w:szCs w:val="20"/>
              </w:rPr>
              <w:t>Учебный корпус № 2 на 1200 учащихся</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М</w:t>
            </w:r>
            <w:r w:rsidRPr="004A0777">
              <w:rPr>
                <w:sz w:val="20"/>
                <w:szCs w:val="20"/>
              </w:rPr>
              <w:t>а</w:t>
            </w:r>
            <w:r w:rsidRPr="004A0777">
              <w:rPr>
                <w:sz w:val="20"/>
                <w:szCs w:val="20"/>
              </w:rPr>
              <w:t>каренко, 40, стр.2</w:t>
            </w:r>
          </w:p>
          <w:p w:rsidR="00D52DE4" w:rsidRPr="004A0777" w:rsidRDefault="00D52DE4" w:rsidP="0069547A">
            <w:pPr>
              <w:ind w:firstLine="34"/>
              <w:rPr>
                <w:sz w:val="20"/>
                <w:szCs w:val="20"/>
              </w:rPr>
            </w:pPr>
            <w:r w:rsidRPr="004A0777">
              <w:rPr>
                <w:sz w:val="20"/>
                <w:szCs w:val="20"/>
              </w:rPr>
              <w:t>(S=6689,8м²)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59"/>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w:t>
            </w:r>
          </w:p>
        </w:tc>
      </w:tr>
      <w:tr w:rsidR="00D52DE4" w:rsidRPr="004A0777" w:rsidTr="0069547A">
        <w:trPr>
          <w:trHeight w:val="27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18</w:t>
            </w:r>
          </w:p>
        </w:tc>
      </w:tr>
      <w:tr w:rsidR="00D52DE4" w:rsidRPr="004A0777" w:rsidTr="0069547A">
        <w:trPr>
          <w:trHeight w:val="28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258"/>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133"/>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w:t>
            </w:r>
          </w:p>
        </w:tc>
      </w:tr>
      <w:tr w:rsidR="00D52DE4" w:rsidRPr="004A0777" w:rsidTr="0069547A">
        <w:trPr>
          <w:trHeight w:val="18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499</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«СМ-Н-5»</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45</w:t>
            </w:r>
          </w:p>
        </w:tc>
      </w:tr>
      <w:tr w:rsidR="00D52DE4" w:rsidRPr="004A0777" w:rsidTr="0069547A">
        <w:trPr>
          <w:trHeight w:val="151"/>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С-2000-4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 ББП-50 исп.1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Коммутатор</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DH-IPC-HFW3241IEP-SA-0360B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7</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DH-IPC-HFW3241EP-AS-0280B</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DH-IPC-HDW2431TP-AS-0280B</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16</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lang w:val="en-US"/>
              </w:rPr>
              <w:t>DH-IPC-HFW3241TP-ZS</w:t>
            </w:r>
          </w:p>
        </w:tc>
        <w:tc>
          <w:tcPr>
            <w:tcW w:w="850" w:type="dxa"/>
          </w:tcPr>
          <w:p w:rsidR="00D52DE4" w:rsidRPr="004A0777" w:rsidRDefault="00D52DE4" w:rsidP="0069547A">
            <w:pPr>
              <w:jc w:val="center"/>
              <w:rPr>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12</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lang w:val="en-US"/>
              </w:rPr>
            </w:pPr>
          </w:p>
        </w:tc>
        <w:tc>
          <w:tcPr>
            <w:tcW w:w="5670" w:type="dxa"/>
            <w:vAlign w:val="center"/>
          </w:tcPr>
          <w:p w:rsidR="00D52DE4" w:rsidRPr="004A0777" w:rsidRDefault="00D52DE4" w:rsidP="0069547A">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охранной сигнализации</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lang w:val="en-US"/>
              </w:rPr>
              <w:t>10</w:t>
            </w:r>
            <w:r w:rsidRPr="004A0777">
              <w:rPr>
                <w:color w:val="000000"/>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3</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r w:rsidRPr="004A0777">
              <w:rPr>
                <w:color w:val="000000"/>
                <w:sz w:val="20"/>
                <w:szCs w:val="20"/>
              </w:rPr>
              <w:t>Пульт контроля 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1,1</w:t>
            </w:r>
          </w:p>
        </w:tc>
      </w:tr>
      <w:tr w:rsidR="00D52DE4" w:rsidRPr="004A0777" w:rsidTr="0069547A">
        <w:trPr>
          <w:trHeight w:val="226"/>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D52DE4" w:rsidRPr="004A0777" w:rsidTr="0069547A">
        <w:trPr>
          <w:trHeight w:val="209"/>
        </w:trPr>
        <w:tc>
          <w:tcPr>
            <w:tcW w:w="2694" w:type="dxa"/>
            <w:vMerge w:val="restart"/>
          </w:tcPr>
          <w:p w:rsidR="00D52DE4" w:rsidRPr="004A0777" w:rsidRDefault="00D52DE4" w:rsidP="0069547A">
            <w:pPr>
              <w:ind w:firstLine="34"/>
              <w:rPr>
                <w:sz w:val="20"/>
                <w:szCs w:val="20"/>
              </w:rPr>
            </w:pPr>
            <w:r w:rsidRPr="004A0777">
              <w:rPr>
                <w:sz w:val="20"/>
                <w:szCs w:val="20"/>
              </w:rPr>
              <w:t>Корпус № 3 строител</w:t>
            </w:r>
            <w:r w:rsidRPr="004A0777">
              <w:rPr>
                <w:sz w:val="20"/>
                <w:szCs w:val="20"/>
              </w:rPr>
              <w:t>ь</w:t>
            </w:r>
            <w:r w:rsidRPr="004A0777">
              <w:rPr>
                <w:sz w:val="20"/>
                <w:szCs w:val="20"/>
              </w:rPr>
              <w:t>ного факультета с блоком исп</w:t>
            </w:r>
            <w:r w:rsidRPr="004A0777">
              <w:rPr>
                <w:sz w:val="20"/>
                <w:szCs w:val="20"/>
              </w:rPr>
              <w:t>ы</w:t>
            </w:r>
            <w:r w:rsidRPr="004A0777">
              <w:rPr>
                <w:sz w:val="20"/>
                <w:szCs w:val="20"/>
              </w:rPr>
              <w:t>тания конс</w:t>
            </w:r>
            <w:r w:rsidRPr="004A0777">
              <w:rPr>
                <w:sz w:val="20"/>
                <w:szCs w:val="20"/>
              </w:rPr>
              <w:t>т</w:t>
            </w:r>
            <w:r w:rsidRPr="004A0777">
              <w:rPr>
                <w:sz w:val="20"/>
                <w:szCs w:val="20"/>
              </w:rPr>
              <w:t>рукций</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roofErr w:type="gramStart"/>
            <w:r w:rsidRPr="004A0777">
              <w:rPr>
                <w:sz w:val="20"/>
                <w:szCs w:val="20"/>
              </w:rPr>
              <w:t>г</w:t>
            </w:r>
            <w:proofErr w:type="gramEnd"/>
            <w:r w:rsidRPr="004A0777">
              <w:rPr>
                <w:sz w:val="20"/>
                <w:szCs w:val="20"/>
              </w:rPr>
              <w:t>. Братск, ул. П</w:t>
            </w:r>
            <w:r w:rsidRPr="004A0777">
              <w:rPr>
                <w:sz w:val="20"/>
                <w:szCs w:val="20"/>
              </w:rPr>
              <w:t>о</w:t>
            </w:r>
            <w:r w:rsidRPr="004A0777">
              <w:rPr>
                <w:sz w:val="20"/>
                <w:szCs w:val="20"/>
              </w:rPr>
              <w:t>годаева, д. 5</w:t>
            </w:r>
          </w:p>
          <w:p w:rsidR="00D52DE4" w:rsidRPr="004A0777" w:rsidRDefault="00D52DE4" w:rsidP="0069547A">
            <w:pPr>
              <w:ind w:firstLine="34"/>
              <w:rPr>
                <w:sz w:val="20"/>
                <w:szCs w:val="20"/>
              </w:rPr>
            </w:pPr>
            <w:r w:rsidRPr="004A0777">
              <w:rPr>
                <w:sz w:val="20"/>
                <w:szCs w:val="20"/>
              </w:rPr>
              <w:t>(S=11485,4м²)</w:t>
            </w:r>
          </w:p>
        </w:tc>
        <w:tc>
          <w:tcPr>
            <w:tcW w:w="7512" w:type="dxa"/>
            <w:gridSpan w:val="3"/>
            <w:vAlign w:val="center"/>
          </w:tcPr>
          <w:p w:rsidR="00D52DE4" w:rsidRPr="004A0777" w:rsidRDefault="00D52DE4" w:rsidP="0069547A">
            <w:pPr>
              <w:jc w:val="center"/>
              <w:rPr>
                <w:b/>
                <w:i/>
                <w:sz w:val="20"/>
                <w:szCs w:val="20"/>
              </w:rPr>
            </w:pPr>
            <w:r w:rsidRPr="004A0777">
              <w:rPr>
                <w:b/>
                <w:i/>
                <w:sz w:val="20"/>
                <w:szCs w:val="20"/>
              </w:rPr>
              <w:t>Система охранной сигнализации</w:t>
            </w:r>
          </w:p>
        </w:tc>
      </w:tr>
      <w:tr w:rsidR="00D52DE4" w:rsidRPr="004A0777" w:rsidTr="0069547A">
        <w:trPr>
          <w:trHeight w:val="144"/>
        </w:trPr>
        <w:tc>
          <w:tcPr>
            <w:tcW w:w="2694" w:type="dxa"/>
            <w:vMerge/>
            <w:vAlign w:val="center"/>
          </w:tcPr>
          <w:p w:rsidR="00D52DE4" w:rsidRPr="004A0777" w:rsidRDefault="00D52DE4" w:rsidP="0069547A">
            <w:pPr>
              <w:ind w:firstLine="34"/>
              <w:rPr>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18</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12</w:t>
            </w:r>
          </w:p>
        </w:tc>
      </w:tr>
      <w:tr w:rsidR="00D52DE4" w:rsidRPr="004A0777" w:rsidTr="0069547A">
        <w:trPr>
          <w:trHeight w:val="14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87</w:t>
            </w:r>
          </w:p>
        </w:tc>
      </w:tr>
      <w:tr w:rsidR="00D52DE4" w:rsidRPr="004A0777" w:rsidTr="0069547A">
        <w:trPr>
          <w:trHeight w:val="21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23</w:t>
            </w:r>
          </w:p>
        </w:tc>
      </w:tr>
      <w:tr w:rsidR="00D52DE4" w:rsidRPr="004A0777" w:rsidTr="0069547A">
        <w:trPr>
          <w:trHeight w:val="264"/>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95</w:t>
            </w:r>
          </w:p>
        </w:tc>
      </w:tr>
      <w:tr w:rsidR="00D52DE4" w:rsidRPr="004A0777" w:rsidTr="0069547A">
        <w:trPr>
          <w:trHeight w:val="26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Источник бесперебойного питания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10</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161"/>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b/>
                <w:i/>
                <w:sz w:val="20"/>
                <w:szCs w:val="20"/>
              </w:rPr>
            </w:pPr>
            <w:r w:rsidRPr="004A0777">
              <w:rPr>
                <w:b/>
                <w:i/>
                <w:sz w:val="20"/>
                <w:szCs w:val="20"/>
              </w:rPr>
              <w:t>Система пожарной сигнализации</w:t>
            </w:r>
          </w:p>
        </w:tc>
      </w:tr>
      <w:tr w:rsidR="00D52DE4" w:rsidRPr="004A0777" w:rsidTr="0069547A">
        <w:trPr>
          <w:trHeight w:val="208"/>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r w:rsidRPr="004A0777">
              <w:rPr>
                <w:sz w:val="20"/>
                <w:szCs w:val="20"/>
              </w:rPr>
              <w:t>ППКОП 20 шлейфов</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53"/>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ППКОП 4 шлейфа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130"/>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175"/>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594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31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49</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Система оповещения «Тромбон»</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lang w:val="en-US"/>
              </w:rPr>
              <w:t>33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Световой указатель «Стрелка»</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Блок индикации «С2000-БИ»</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Релейный модуль С2000-СП1</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ПКУ «С2000-М»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Клавиатура «С2000КС»</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jc w:val="center"/>
              <w:rPr>
                <w:sz w:val="20"/>
                <w:szCs w:val="20"/>
              </w:rPr>
            </w:pPr>
            <w:r w:rsidRPr="004A0777">
              <w:rPr>
                <w:b/>
                <w:i/>
                <w:sz w:val="20"/>
                <w:szCs w:val="20"/>
              </w:rPr>
              <w:t>Система видеонаблюдения</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В/камеры уличные </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tcPr>
          <w:p w:rsidR="00D52DE4" w:rsidRPr="004A0777" w:rsidRDefault="00D52DE4" w:rsidP="0069547A">
            <w:pPr>
              <w:ind w:left="-108"/>
              <w:jc w:val="center"/>
              <w:rPr>
                <w:sz w:val="20"/>
                <w:szCs w:val="20"/>
                <w:lang w:val="en-US"/>
              </w:rPr>
            </w:pPr>
            <w:r w:rsidRPr="004A0777">
              <w:rPr>
                <w:b/>
                <w:i/>
                <w:sz w:val="20"/>
                <w:szCs w:val="20"/>
              </w:rPr>
              <w:t>Система контроля доступа (турникеты)</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управления турникетом</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Контроллер прохода (вход, выход)</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shd w:val="clear" w:color="auto" w:fill="auto"/>
          </w:tcPr>
          <w:p w:rsidR="00D52DE4" w:rsidRPr="004A0777" w:rsidRDefault="00D52DE4" w:rsidP="0069547A">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sz w:val="20"/>
                <w:szCs w:val="20"/>
              </w:rPr>
            </w:pPr>
            <w:r w:rsidRPr="004A0777">
              <w:rPr>
                <w:b/>
                <w:i/>
                <w:color w:val="000000"/>
                <w:sz w:val="20"/>
                <w:szCs w:val="20"/>
              </w:rPr>
              <w:t>Средства видеонаблюдения</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ИПБ СИПБ3КА.9-11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rPr>
            </w:pPr>
            <w:r w:rsidRPr="004A0777">
              <w:rPr>
                <w:color w:val="000000"/>
                <w:sz w:val="20"/>
                <w:szCs w:val="20"/>
              </w:rPr>
              <w:t>4</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rPr>
              <w:t>12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25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32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10</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highlight w:val="yellow"/>
              </w:rPr>
            </w:pPr>
            <w:r w:rsidRPr="004A0777">
              <w:rPr>
                <w:color w:val="000000"/>
                <w:sz w:val="20"/>
                <w:szCs w:val="20"/>
              </w:rPr>
              <w:t>15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7512" w:type="dxa"/>
            <w:gridSpan w:val="3"/>
            <w:vAlign w:val="center"/>
          </w:tcPr>
          <w:p w:rsidR="00D52DE4" w:rsidRPr="004A0777" w:rsidRDefault="00D52DE4" w:rsidP="0069547A">
            <w:pPr>
              <w:ind w:left="-108"/>
              <w:jc w:val="center"/>
              <w:rPr>
                <w:color w:val="000000"/>
                <w:sz w:val="20"/>
                <w:szCs w:val="20"/>
              </w:rPr>
            </w:pPr>
            <w:r w:rsidRPr="004A0777">
              <w:rPr>
                <w:b/>
                <w:i/>
                <w:color w:val="000000"/>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lang w:val="en-US"/>
              </w:rPr>
              <w:t>1</w:t>
            </w:r>
            <w:r w:rsidRPr="004A0777">
              <w:rPr>
                <w:color w:val="000000"/>
                <w:sz w:val="20"/>
                <w:szCs w:val="20"/>
              </w:rPr>
              <w:t>55</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vAlign w:val="center"/>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10</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Блок контрольно-пусковой «С-2000-КПБ</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Контроллер линии связи «С2000-КДЛ»-2И</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7</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lang w:val="en-US"/>
              </w:rPr>
            </w:pPr>
            <w:r w:rsidRPr="004A0777">
              <w:rPr>
                <w:color w:val="000000"/>
                <w:sz w:val="20"/>
                <w:szCs w:val="20"/>
                <w:lang w:val="en-US"/>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3,6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D52DE4" w:rsidRPr="004A0777" w:rsidRDefault="00D52DE4" w:rsidP="0069547A">
            <w:pPr>
              <w:jc w:val="center"/>
              <w:rPr>
                <w:color w:val="000000"/>
                <w:sz w:val="20"/>
                <w:szCs w:val="20"/>
              </w:rPr>
            </w:pPr>
            <w:r w:rsidRPr="004A0777">
              <w:rPr>
                <w:color w:val="000000"/>
                <w:sz w:val="20"/>
                <w:szCs w:val="20"/>
              </w:rPr>
              <w:t>шт.</w:t>
            </w:r>
          </w:p>
        </w:tc>
        <w:tc>
          <w:tcPr>
            <w:tcW w:w="992" w:type="dxa"/>
          </w:tcPr>
          <w:p w:rsidR="00D52DE4" w:rsidRPr="004A0777" w:rsidRDefault="00D52DE4" w:rsidP="0069547A">
            <w:pPr>
              <w:jc w:val="center"/>
              <w:rPr>
                <w:color w:val="000000"/>
                <w:sz w:val="20"/>
                <w:szCs w:val="20"/>
              </w:rPr>
            </w:pPr>
            <w:r w:rsidRPr="004A0777">
              <w:rPr>
                <w:color w:val="000000"/>
                <w:sz w:val="20"/>
                <w:szCs w:val="20"/>
              </w:rPr>
              <w:t>17</w:t>
            </w:r>
          </w:p>
        </w:tc>
      </w:tr>
      <w:tr w:rsidR="00D52DE4" w:rsidRPr="004A0777" w:rsidTr="0069547A">
        <w:trPr>
          <w:trHeight w:val="222"/>
        </w:trPr>
        <w:tc>
          <w:tcPr>
            <w:tcW w:w="2694" w:type="dxa"/>
            <w:vMerge w:val="restart"/>
          </w:tcPr>
          <w:p w:rsidR="00D52DE4" w:rsidRPr="004A0777" w:rsidRDefault="00D52DE4" w:rsidP="0069547A">
            <w:pPr>
              <w:ind w:firstLine="34"/>
              <w:rPr>
                <w:sz w:val="20"/>
                <w:szCs w:val="20"/>
              </w:rPr>
            </w:pPr>
            <w:r w:rsidRPr="004A0777">
              <w:rPr>
                <w:sz w:val="20"/>
                <w:szCs w:val="20"/>
              </w:rPr>
              <w:t xml:space="preserve">Корпус № 3, аудитория </w:t>
            </w:r>
          </w:p>
          <w:p w:rsidR="00D52DE4" w:rsidRPr="004A0777" w:rsidRDefault="00D52DE4" w:rsidP="0069547A">
            <w:pPr>
              <w:ind w:firstLine="34"/>
              <w:rPr>
                <w:sz w:val="20"/>
                <w:szCs w:val="20"/>
              </w:rPr>
            </w:pPr>
            <w:r w:rsidRPr="004A0777">
              <w:rPr>
                <w:sz w:val="20"/>
                <w:szCs w:val="20"/>
              </w:rPr>
              <w:t>№ 3245 (актовый зал)</w:t>
            </w:r>
          </w:p>
          <w:p w:rsidR="00D52DE4" w:rsidRPr="004A0777" w:rsidRDefault="00D52DE4" w:rsidP="0069547A">
            <w:pPr>
              <w:ind w:firstLine="34"/>
              <w:rPr>
                <w:sz w:val="20"/>
                <w:szCs w:val="20"/>
              </w:rPr>
            </w:pPr>
            <w:r w:rsidRPr="004A0777">
              <w:rPr>
                <w:sz w:val="20"/>
                <w:szCs w:val="20"/>
              </w:rPr>
              <w:t>665709, Иркутская о</w:t>
            </w:r>
            <w:r w:rsidRPr="004A0777">
              <w:rPr>
                <w:sz w:val="20"/>
                <w:szCs w:val="20"/>
              </w:rPr>
              <w:t>б</w:t>
            </w:r>
            <w:r w:rsidRPr="004A0777">
              <w:rPr>
                <w:sz w:val="20"/>
                <w:szCs w:val="20"/>
              </w:rPr>
              <w:t xml:space="preserve">ласть, </w:t>
            </w:r>
          </w:p>
          <w:p w:rsidR="00D52DE4" w:rsidRPr="004A0777" w:rsidRDefault="00D52DE4" w:rsidP="0069547A">
            <w:pPr>
              <w:ind w:firstLine="34"/>
              <w:rPr>
                <w:b/>
                <w:sz w:val="20"/>
                <w:szCs w:val="20"/>
              </w:rPr>
            </w:pPr>
            <w:r w:rsidRPr="004A0777">
              <w:rPr>
                <w:sz w:val="20"/>
                <w:szCs w:val="20"/>
              </w:rPr>
              <w:t>г. Братск, ул. Погодаева, д. 5</w:t>
            </w:r>
          </w:p>
        </w:tc>
        <w:tc>
          <w:tcPr>
            <w:tcW w:w="7512" w:type="dxa"/>
            <w:gridSpan w:val="3"/>
          </w:tcPr>
          <w:p w:rsidR="00D52DE4" w:rsidRPr="004A0777" w:rsidRDefault="00D52DE4" w:rsidP="0069547A">
            <w:pPr>
              <w:ind w:left="-108"/>
              <w:jc w:val="center"/>
              <w:rPr>
                <w:b/>
                <w:i/>
                <w:color w:val="000000"/>
                <w:sz w:val="20"/>
                <w:szCs w:val="20"/>
              </w:rPr>
            </w:pPr>
            <w:r w:rsidRPr="004A0777">
              <w:rPr>
                <w:b/>
                <w:i/>
                <w:color w:val="000000"/>
                <w:sz w:val="20"/>
                <w:szCs w:val="20"/>
              </w:rPr>
              <w:t>Система видеонаблюдения</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8</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Видеорегистратор</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Источник бесперебойного питания</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tcPr>
          <w:p w:rsidR="00D52DE4" w:rsidRPr="004A0777" w:rsidRDefault="00D52DE4" w:rsidP="0069547A">
            <w:pPr>
              <w:ind w:firstLine="34"/>
              <w:rPr>
                <w:b/>
                <w:sz w:val="20"/>
                <w:szCs w:val="20"/>
              </w:rPr>
            </w:pPr>
          </w:p>
        </w:tc>
        <w:tc>
          <w:tcPr>
            <w:tcW w:w="5670" w:type="dxa"/>
          </w:tcPr>
          <w:p w:rsidR="00D52DE4" w:rsidRPr="004A0777" w:rsidRDefault="00D52DE4" w:rsidP="0069547A">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restart"/>
          </w:tcPr>
          <w:p w:rsidR="00D52DE4" w:rsidRPr="004A0777" w:rsidRDefault="00D52DE4" w:rsidP="0069547A">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w:t>
            </w:r>
            <w:r w:rsidRPr="004A0777">
              <w:rPr>
                <w:sz w:val="20"/>
                <w:szCs w:val="20"/>
              </w:rPr>
              <w:t>к</w:t>
            </w:r>
            <w:r w:rsidRPr="004A0777">
              <w:rPr>
                <w:sz w:val="20"/>
                <w:szCs w:val="20"/>
              </w:rPr>
              <w:t>рытием,</w:t>
            </w:r>
          </w:p>
          <w:p w:rsidR="00D52DE4" w:rsidRPr="004A0777" w:rsidRDefault="00D52DE4" w:rsidP="0069547A">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D52DE4" w:rsidRPr="004A0777" w:rsidRDefault="00D52DE4" w:rsidP="0069547A">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D52DE4" w:rsidRPr="004A0777" w:rsidRDefault="00D52DE4" w:rsidP="0069547A">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D52DE4" w:rsidRPr="004A0777" w:rsidTr="0069547A">
        <w:trPr>
          <w:trHeight w:val="222"/>
        </w:trPr>
        <w:tc>
          <w:tcPr>
            <w:tcW w:w="2694" w:type="dxa"/>
            <w:vMerge/>
            <w:vAlign w:val="center"/>
          </w:tcPr>
          <w:p w:rsidR="00D52DE4" w:rsidRPr="004A0777" w:rsidRDefault="00D52DE4" w:rsidP="0069547A">
            <w:pPr>
              <w:ind w:firstLine="34"/>
              <w:rPr>
                <w:sz w:val="20"/>
                <w:szCs w:val="20"/>
              </w:rPr>
            </w:pPr>
          </w:p>
        </w:tc>
        <w:tc>
          <w:tcPr>
            <w:tcW w:w="7512" w:type="dxa"/>
            <w:gridSpan w:val="3"/>
          </w:tcPr>
          <w:p w:rsidR="00D52DE4" w:rsidRPr="004A0777" w:rsidRDefault="00D52DE4" w:rsidP="0069547A">
            <w:pPr>
              <w:ind w:left="-108"/>
              <w:jc w:val="center"/>
              <w:rPr>
                <w:sz w:val="20"/>
                <w:szCs w:val="20"/>
              </w:rPr>
            </w:pPr>
            <w:r w:rsidRPr="004A0777">
              <w:rPr>
                <w:b/>
                <w:i/>
                <w:sz w:val="20"/>
                <w:szCs w:val="20"/>
              </w:rPr>
              <w:t>Средства охранной сигнализации</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ППКОП «С2000-4»</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1</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3</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6</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r w:rsidR="00D52DE4" w:rsidRPr="004A0777" w:rsidTr="0069547A">
        <w:trPr>
          <w:trHeight w:val="222"/>
        </w:trPr>
        <w:tc>
          <w:tcPr>
            <w:tcW w:w="2694" w:type="dxa"/>
            <w:vMerge/>
            <w:vAlign w:val="center"/>
          </w:tcPr>
          <w:p w:rsidR="00D52DE4" w:rsidRPr="004A0777" w:rsidRDefault="00D52DE4" w:rsidP="0069547A">
            <w:pPr>
              <w:ind w:firstLine="34"/>
              <w:rPr>
                <w:b/>
                <w:sz w:val="20"/>
                <w:szCs w:val="20"/>
              </w:rPr>
            </w:pPr>
          </w:p>
        </w:tc>
        <w:tc>
          <w:tcPr>
            <w:tcW w:w="5670" w:type="dxa"/>
            <w:vAlign w:val="center"/>
          </w:tcPr>
          <w:p w:rsidR="00D52DE4" w:rsidRPr="004A0777" w:rsidRDefault="00D52DE4" w:rsidP="0069547A">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D52DE4" w:rsidRPr="004A0777" w:rsidRDefault="00D52DE4" w:rsidP="0069547A">
            <w:pPr>
              <w:jc w:val="center"/>
              <w:rPr>
                <w:sz w:val="20"/>
                <w:szCs w:val="20"/>
              </w:rPr>
            </w:pPr>
            <w:r w:rsidRPr="004A0777">
              <w:rPr>
                <w:sz w:val="20"/>
                <w:szCs w:val="20"/>
              </w:rPr>
              <w:t>шт.</w:t>
            </w:r>
          </w:p>
        </w:tc>
        <w:tc>
          <w:tcPr>
            <w:tcW w:w="992" w:type="dxa"/>
            <w:vAlign w:val="center"/>
          </w:tcPr>
          <w:p w:rsidR="00D52DE4" w:rsidRPr="004A0777" w:rsidRDefault="00D52DE4" w:rsidP="0069547A">
            <w:pPr>
              <w:jc w:val="center"/>
              <w:rPr>
                <w:sz w:val="20"/>
                <w:szCs w:val="20"/>
              </w:rPr>
            </w:pPr>
            <w:r w:rsidRPr="004A0777">
              <w:rPr>
                <w:sz w:val="20"/>
                <w:szCs w:val="20"/>
              </w:rPr>
              <w:t>2</w:t>
            </w:r>
          </w:p>
        </w:tc>
      </w:tr>
    </w:tbl>
    <w:p w:rsidR="00F54F7D"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БПК ФГБОУ ВО «БрГУ»:</w:t>
      </w:r>
    </w:p>
    <w:p w:rsidR="00F54F7D" w:rsidRDefault="00F54F7D" w:rsidP="00F54F7D">
      <w:pPr>
        <w:pStyle w:val="af7"/>
        <w:tabs>
          <w:tab w:val="left" w:pos="567"/>
        </w:tabs>
        <w:ind w:left="0"/>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8"/>
        <w:gridCol w:w="4521"/>
        <w:gridCol w:w="1843"/>
        <w:gridCol w:w="992"/>
        <w:gridCol w:w="992"/>
      </w:tblGrid>
      <w:tr w:rsidR="00D52DE4" w:rsidRPr="00EB5C95" w:rsidTr="0069547A">
        <w:trPr>
          <w:tblHeader/>
        </w:trPr>
        <w:tc>
          <w:tcPr>
            <w:tcW w:w="1858"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Наименование объекта</w:t>
            </w:r>
          </w:p>
        </w:tc>
        <w:tc>
          <w:tcPr>
            <w:tcW w:w="4521"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Тип, марка</w:t>
            </w:r>
          </w:p>
        </w:tc>
        <w:tc>
          <w:tcPr>
            <w:tcW w:w="992"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Ед.</w:t>
            </w:r>
          </w:p>
          <w:p w:rsidR="00D52DE4" w:rsidRPr="00EB5C95" w:rsidRDefault="00D52DE4" w:rsidP="0069547A">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tcPr>
          <w:p w:rsidR="00D52DE4" w:rsidRPr="00EB5C95" w:rsidRDefault="00D52DE4" w:rsidP="0069547A">
            <w:pPr>
              <w:jc w:val="center"/>
              <w:rPr>
                <w:b/>
                <w:sz w:val="20"/>
                <w:szCs w:val="20"/>
              </w:rPr>
            </w:pPr>
            <w:r w:rsidRPr="00EB5C95">
              <w:rPr>
                <w:b/>
                <w:sz w:val="20"/>
                <w:szCs w:val="20"/>
              </w:rPr>
              <w:t>Кол-во</w:t>
            </w:r>
          </w:p>
        </w:tc>
      </w:tr>
      <w:tr w:rsidR="00D52DE4" w:rsidRPr="00EB5C95" w:rsidTr="0069547A">
        <w:tc>
          <w:tcPr>
            <w:tcW w:w="1858" w:type="dxa"/>
            <w:vMerge w:val="restart"/>
          </w:tcPr>
          <w:p w:rsidR="00D52DE4" w:rsidRDefault="00D52DE4" w:rsidP="0069547A">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w:t>
            </w:r>
            <w:r w:rsidRPr="00EB5C95">
              <w:rPr>
                <w:sz w:val="20"/>
                <w:szCs w:val="20"/>
              </w:rPr>
              <w:t>и</w:t>
            </w:r>
            <w:r w:rsidRPr="00EB5C95">
              <w:rPr>
                <w:sz w:val="20"/>
                <w:szCs w:val="20"/>
              </w:rPr>
              <w:t>стративный ко</w:t>
            </w:r>
            <w:r w:rsidRPr="00EB5C95">
              <w:rPr>
                <w:sz w:val="20"/>
                <w:szCs w:val="20"/>
              </w:rPr>
              <w:t>р</w:t>
            </w:r>
            <w:r w:rsidRPr="00EB5C95">
              <w:rPr>
                <w:sz w:val="20"/>
                <w:szCs w:val="20"/>
              </w:rPr>
              <w:t>пус</w:t>
            </w:r>
          </w:p>
          <w:p w:rsidR="00D52DE4" w:rsidRDefault="00D52DE4" w:rsidP="0069547A">
            <w:pPr>
              <w:rPr>
                <w:sz w:val="20"/>
                <w:szCs w:val="20"/>
              </w:rPr>
            </w:pPr>
            <w:proofErr w:type="gramStart"/>
            <w:r>
              <w:rPr>
                <w:sz w:val="20"/>
                <w:szCs w:val="20"/>
              </w:rPr>
              <w:t xml:space="preserve">665703, Иркутская область, г. Братск, ул. Байкальская, д. 25, стр. 1 </w:t>
            </w:r>
            <w:proofErr w:type="gramEnd"/>
          </w:p>
          <w:p w:rsidR="00D52DE4" w:rsidRPr="00EB5C95" w:rsidRDefault="00D52DE4" w:rsidP="0069547A">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Pr>
          <w:p w:rsidR="00D52DE4" w:rsidRPr="00EB5C95" w:rsidRDefault="00D52DE4" w:rsidP="0069547A">
            <w:pPr>
              <w:rPr>
                <w:sz w:val="20"/>
                <w:szCs w:val="20"/>
              </w:rPr>
            </w:pPr>
            <w:r w:rsidRPr="00EB5C95">
              <w:rPr>
                <w:sz w:val="20"/>
                <w:szCs w:val="20"/>
              </w:rPr>
              <w:t>ИПД-3.1</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80</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D52DE4" w:rsidRPr="00EB5C95" w:rsidRDefault="00D52DE4" w:rsidP="0069547A">
            <w:pPr>
              <w:rPr>
                <w:sz w:val="20"/>
                <w:szCs w:val="20"/>
              </w:rPr>
            </w:pPr>
            <w:r w:rsidRPr="00EB5C95">
              <w:rPr>
                <w:sz w:val="20"/>
                <w:szCs w:val="20"/>
              </w:rPr>
              <w:t>ИПР-3СУ</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6</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sidRPr="00EB5C95">
              <w:rPr>
                <w:sz w:val="20"/>
                <w:szCs w:val="20"/>
              </w:rPr>
              <w:t>«Молния-12В»</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10</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D52DE4" w:rsidRPr="00EB5C95" w:rsidRDefault="00D52DE4" w:rsidP="0069547A">
            <w:pPr>
              <w:rPr>
                <w:sz w:val="20"/>
                <w:szCs w:val="20"/>
              </w:rPr>
            </w:pPr>
            <w:r w:rsidRPr="00EB5C95">
              <w:rPr>
                <w:sz w:val="20"/>
                <w:szCs w:val="20"/>
              </w:rPr>
              <w:t xml:space="preserve">«Маяк -12 КП»,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5</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69547A">
            <w:pPr>
              <w:rPr>
                <w:sz w:val="20"/>
                <w:szCs w:val="20"/>
              </w:rPr>
            </w:pPr>
            <w:r w:rsidRPr="00EB5C95">
              <w:rPr>
                <w:sz w:val="20"/>
                <w:szCs w:val="20"/>
              </w:rPr>
              <w:t>ППКОП «Гранит-24 с АКБ»</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sz w:val="20"/>
                <w:szCs w:val="20"/>
              </w:rPr>
            </w:pPr>
          </w:p>
        </w:tc>
        <w:tc>
          <w:tcPr>
            <w:tcW w:w="4521" w:type="dxa"/>
          </w:tcPr>
          <w:p w:rsidR="00D52DE4" w:rsidRPr="00EB5C95" w:rsidRDefault="00D52DE4" w:rsidP="0069547A">
            <w:pPr>
              <w:rPr>
                <w:sz w:val="20"/>
                <w:szCs w:val="20"/>
              </w:rPr>
            </w:pPr>
            <w:r w:rsidRPr="00EB5C95">
              <w:rPr>
                <w:sz w:val="20"/>
                <w:szCs w:val="20"/>
              </w:rPr>
              <w:t>Устройство уплотнения</w:t>
            </w:r>
          </w:p>
        </w:tc>
        <w:tc>
          <w:tcPr>
            <w:tcW w:w="1843" w:type="dxa"/>
          </w:tcPr>
          <w:p w:rsidR="00D52DE4" w:rsidRPr="00EB5C95" w:rsidRDefault="00D52DE4" w:rsidP="0069547A">
            <w:pPr>
              <w:rPr>
                <w:sz w:val="20"/>
                <w:szCs w:val="20"/>
              </w:rPr>
            </w:pPr>
            <w:r w:rsidRPr="00EB5C95">
              <w:rPr>
                <w:sz w:val="20"/>
                <w:szCs w:val="20"/>
              </w:rPr>
              <w:t>«Атлас-6»</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bottom w:val="single" w:sz="4" w:space="0" w:color="auto"/>
            </w:tcBorders>
          </w:tcPr>
          <w:p w:rsidR="00D52DE4" w:rsidRPr="00EB5C95" w:rsidRDefault="00D52DE4" w:rsidP="0069547A">
            <w:pPr>
              <w:rPr>
                <w:sz w:val="20"/>
                <w:szCs w:val="20"/>
              </w:rPr>
            </w:pPr>
          </w:p>
        </w:tc>
        <w:tc>
          <w:tcPr>
            <w:tcW w:w="4521" w:type="dxa"/>
            <w:tcBorders>
              <w:bottom w:val="single" w:sz="4" w:space="0" w:color="auto"/>
            </w:tcBorders>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D52DE4" w:rsidRPr="00EB5C95" w:rsidRDefault="00D52DE4" w:rsidP="0069547A">
            <w:pPr>
              <w:rPr>
                <w:sz w:val="20"/>
                <w:szCs w:val="20"/>
              </w:rPr>
            </w:pPr>
            <w:r w:rsidRPr="00EB5C95">
              <w:rPr>
                <w:sz w:val="20"/>
                <w:szCs w:val="20"/>
              </w:rPr>
              <w:t>ШЛ</w:t>
            </w:r>
          </w:p>
        </w:tc>
        <w:tc>
          <w:tcPr>
            <w:tcW w:w="992" w:type="dxa"/>
            <w:tcBorders>
              <w:bottom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bottom w:val="single" w:sz="4" w:space="0" w:color="auto"/>
            </w:tcBorders>
          </w:tcPr>
          <w:p w:rsidR="00D52DE4" w:rsidRPr="00EB5C95" w:rsidRDefault="00D52DE4" w:rsidP="0069547A">
            <w:pPr>
              <w:jc w:val="center"/>
              <w:rPr>
                <w:sz w:val="20"/>
                <w:szCs w:val="20"/>
              </w:rPr>
            </w:pPr>
            <w:r w:rsidRPr="00EB5C95">
              <w:rPr>
                <w:sz w:val="20"/>
                <w:szCs w:val="20"/>
              </w:rPr>
              <w:t>48</w:t>
            </w:r>
          </w:p>
        </w:tc>
      </w:tr>
      <w:tr w:rsidR="00D52DE4" w:rsidRPr="00EB5C95" w:rsidTr="0069547A">
        <w:tc>
          <w:tcPr>
            <w:tcW w:w="1858" w:type="dxa"/>
            <w:vMerge w:val="restart"/>
            <w:tcBorders>
              <w:top w:val="single" w:sz="4" w:space="0" w:color="auto"/>
              <w:left w:val="single" w:sz="4" w:space="0" w:color="auto"/>
              <w:bottom w:val="single" w:sz="4" w:space="0" w:color="auto"/>
              <w:right w:val="single" w:sz="4" w:space="0" w:color="auto"/>
            </w:tcBorders>
          </w:tcPr>
          <w:p w:rsidR="00D52DE4" w:rsidRDefault="00D52DE4" w:rsidP="0069547A">
            <w:pPr>
              <w:rPr>
                <w:sz w:val="20"/>
                <w:szCs w:val="20"/>
              </w:rPr>
            </w:pPr>
            <w:r w:rsidRPr="00EB5C95">
              <w:rPr>
                <w:sz w:val="20"/>
                <w:szCs w:val="20"/>
              </w:rPr>
              <w:t>Библиотека</w:t>
            </w:r>
          </w:p>
          <w:p w:rsidR="00D52DE4" w:rsidRDefault="00D52DE4" w:rsidP="0069547A">
            <w:pPr>
              <w:rPr>
                <w:sz w:val="20"/>
                <w:szCs w:val="20"/>
              </w:rPr>
            </w:pPr>
            <w:proofErr w:type="gramStart"/>
            <w:r>
              <w:rPr>
                <w:sz w:val="20"/>
                <w:szCs w:val="20"/>
              </w:rPr>
              <w:t xml:space="preserve">665703, Иркутская область, г. Братск, ул. Байкальская, д. </w:t>
            </w:r>
            <w:r>
              <w:rPr>
                <w:sz w:val="20"/>
                <w:szCs w:val="20"/>
              </w:rPr>
              <w:lastRenderedPageBreak/>
              <w:t>25, стр. 3</w:t>
            </w:r>
            <w:proofErr w:type="gramEnd"/>
          </w:p>
          <w:p w:rsidR="00D52DE4" w:rsidRPr="00EB5C95" w:rsidRDefault="00D52DE4" w:rsidP="0069547A">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lastRenderedPageBreak/>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22</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3</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5</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24</w:t>
            </w:r>
          </w:p>
        </w:tc>
      </w:tr>
      <w:tr w:rsidR="00D52DE4" w:rsidRPr="00EB5C95" w:rsidTr="0069547A">
        <w:tc>
          <w:tcPr>
            <w:tcW w:w="1858" w:type="dxa"/>
            <w:vMerge/>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4521"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D52DE4" w:rsidRPr="00EB5C95" w:rsidRDefault="00D52DE4" w:rsidP="0069547A">
            <w:pPr>
              <w:jc w:val="center"/>
              <w:rPr>
                <w:sz w:val="20"/>
                <w:szCs w:val="20"/>
              </w:rPr>
            </w:pPr>
            <w:r w:rsidRPr="00EB5C95">
              <w:rPr>
                <w:sz w:val="20"/>
                <w:szCs w:val="20"/>
              </w:rPr>
              <w:t>20</w:t>
            </w:r>
          </w:p>
        </w:tc>
      </w:tr>
      <w:tr w:rsidR="00D52DE4" w:rsidRPr="00EB5C95" w:rsidTr="0069547A">
        <w:tc>
          <w:tcPr>
            <w:tcW w:w="1858" w:type="dxa"/>
            <w:vMerge w:val="restart"/>
            <w:tcBorders>
              <w:top w:val="single" w:sz="4" w:space="0" w:color="auto"/>
            </w:tcBorders>
          </w:tcPr>
          <w:p w:rsidR="00D52DE4" w:rsidRDefault="00D52DE4" w:rsidP="0069547A">
            <w:pPr>
              <w:rPr>
                <w:sz w:val="20"/>
                <w:szCs w:val="20"/>
              </w:rPr>
            </w:pPr>
            <w:r w:rsidRPr="00EB5C95">
              <w:rPr>
                <w:sz w:val="20"/>
                <w:szCs w:val="20"/>
              </w:rPr>
              <w:t xml:space="preserve">Теплица </w:t>
            </w:r>
          </w:p>
          <w:p w:rsidR="00D52DE4" w:rsidRDefault="00D52DE4" w:rsidP="0069547A">
            <w:pPr>
              <w:rPr>
                <w:sz w:val="20"/>
                <w:szCs w:val="20"/>
              </w:rPr>
            </w:pPr>
            <w:proofErr w:type="gramStart"/>
            <w:r>
              <w:rPr>
                <w:sz w:val="20"/>
                <w:szCs w:val="20"/>
              </w:rPr>
              <w:t>665703, Иркутская область, г. Братск, ул. Байкальская, д. 25, стр. 2</w:t>
            </w:r>
            <w:proofErr w:type="gramEnd"/>
          </w:p>
          <w:p w:rsidR="00D52DE4" w:rsidRPr="00EB5C95" w:rsidRDefault="00D52DE4" w:rsidP="0069547A">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4521" w:type="dxa"/>
            <w:tcBorders>
              <w:top w:val="single" w:sz="4" w:space="0" w:color="auto"/>
            </w:tcBorders>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оптический т</w:t>
            </w:r>
            <w:r w:rsidRPr="00EB5C95">
              <w:rPr>
                <w:sz w:val="20"/>
                <w:szCs w:val="20"/>
              </w:rPr>
              <w:t>о</w:t>
            </w:r>
            <w:r w:rsidRPr="00EB5C95">
              <w:rPr>
                <w:sz w:val="20"/>
                <w:szCs w:val="20"/>
              </w:rPr>
              <w:t>чечный</w:t>
            </w:r>
          </w:p>
        </w:tc>
        <w:tc>
          <w:tcPr>
            <w:tcW w:w="1843" w:type="dxa"/>
            <w:tcBorders>
              <w:top w:val="single" w:sz="4" w:space="0" w:color="auto"/>
            </w:tcBorders>
          </w:tcPr>
          <w:p w:rsidR="00D52DE4" w:rsidRPr="00EB5C95" w:rsidRDefault="00D52DE4" w:rsidP="0069547A">
            <w:pPr>
              <w:rPr>
                <w:sz w:val="20"/>
                <w:szCs w:val="20"/>
              </w:rPr>
            </w:pPr>
            <w:r w:rsidRPr="00EB5C95">
              <w:rPr>
                <w:sz w:val="20"/>
                <w:szCs w:val="20"/>
              </w:rPr>
              <w:t>ИП 212-83СМ</w:t>
            </w:r>
          </w:p>
        </w:tc>
        <w:tc>
          <w:tcPr>
            <w:tcW w:w="992" w:type="dxa"/>
            <w:tcBorders>
              <w:top w:val="single" w:sz="4" w:space="0" w:color="auto"/>
            </w:tcBorders>
          </w:tcPr>
          <w:p w:rsidR="00D52DE4" w:rsidRPr="00EB5C95" w:rsidRDefault="00D52DE4" w:rsidP="0069547A">
            <w:pPr>
              <w:rPr>
                <w:sz w:val="20"/>
                <w:szCs w:val="20"/>
              </w:rPr>
            </w:pPr>
            <w:r w:rsidRPr="00EB5C95">
              <w:rPr>
                <w:sz w:val="20"/>
                <w:szCs w:val="20"/>
              </w:rPr>
              <w:t>шт.</w:t>
            </w:r>
          </w:p>
        </w:tc>
        <w:tc>
          <w:tcPr>
            <w:tcW w:w="992" w:type="dxa"/>
            <w:tcBorders>
              <w:top w:val="single" w:sz="4" w:space="0" w:color="auto"/>
            </w:tcBorders>
          </w:tcPr>
          <w:p w:rsidR="00D52DE4" w:rsidRPr="00EB5C95" w:rsidRDefault="00D52DE4" w:rsidP="0069547A">
            <w:pPr>
              <w:jc w:val="center"/>
              <w:rPr>
                <w:sz w:val="20"/>
                <w:szCs w:val="20"/>
              </w:rPr>
            </w:pPr>
            <w:r w:rsidRPr="00EB5C95">
              <w:rPr>
                <w:sz w:val="20"/>
                <w:szCs w:val="20"/>
              </w:rPr>
              <w:t>12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точечный</w:t>
            </w:r>
          </w:p>
        </w:tc>
        <w:tc>
          <w:tcPr>
            <w:tcW w:w="1843" w:type="dxa"/>
          </w:tcPr>
          <w:p w:rsidR="00D52DE4" w:rsidRPr="00EB5C95" w:rsidRDefault="00D52DE4" w:rsidP="0069547A">
            <w:pPr>
              <w:rPr>
                <w:sz w:val="20"/>
                <w:szCs w:val="20"/>
              </w:rPr>
            </w:pPr>
            <w:r w:rsidRPr="00EB5C95">
              <w:rPr>
                <w:sz w:val="20"/>
                <w:szCs w:val="20"/>
              </w:rPr>
              <w:t>ИПР-3СУ</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Pr>
                <w:sz w:val="20"/>
                <w:szCs w:val="20"/>
              </w:rPr>
              <w:t>НБО СТ-12</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rPr>
          <w:trHeight w:val="213"/>
        </w:trPr>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D52DE4" w:rsidRPr="00EB5C95" w:rsidRDefault="00D52DE4" w:rsidP="0069547A">
            <w:pPr>
              <w:rPr>
                <w:sz w:val="20"/>
                <w:szCs w:val="20"/>
              </w:rPr>
            </w:pPr>
            <w:r w:rsidRPr="00EB5C95">
              <w:rPr>
                <w:sz w:val="20"/>
                <w:szCs w:val="20"/>
              </w:rPr>
              <w:t xml:space="preserve">«Молния-12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4</w:t>
            </w:r>
          </w:p>
        </w:tc>
      </w:tr>
      <w:tr w:rsidR="00D52DE4" w:rsidRPr="00EB5C95" w:rsidTr="0069547A">
        <w:trPr>
          <w:trHeight w:val="400"/>
        </w:trPr>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комбинированный (св</w:t>
            </w:r>
            <w:r w:rsidRPr="00EB5C95">
              <w:rPr>
                <w:sz w:val="20"/>
                <w:szCs w:val="20"/>
              </w:rPr>
              <w:t>е</w:t>
            </w:r>
            <w:r w:rsidRPr="00EB5C95">
              <w:rPr>
                <w:sz w:val="20"/>
                <w:szCs w:val="20"/>
              </w:rPr>
              <w:t>тово</w:t>
            </w:r>
            <w:proofErr w:type="gramStart"/>
            <w:r w:rsidRPr="00EB5C95">
              <w:rPr>
                <w:sz w:val="20"/>
                <w:szCs w:val="20"/>
              </w:rPr>
              <w:t>й-</w:t>
            </w:r>
            <w:proofErr w:type="gramEnd"/>
            <w:r w:rsidRPr="00EB5C95">
              <w:rPr>
                <w:sz w:val="20"/>
                <w:szCs w:val="20"/>
              </w:rPr>
              <w:t xml:space="preserve"> звуковой)</w:t>
            </w:r>
          </w:p>
        </w:tc>
        <w:tc>
          <w:tcPr>
            <w:tcW w:w="1843" w:type="dxa"/>
          </w:tcPr>
          <w:p w:rsidR="00D52DE4" w:rsidRPr="00EB5C95" w:rsidRDefault="00D52DE4" w:rsidP="0069547A">
            <w:pPr>
              <w:rPr>
                <w:sz w:val="20"/>
                <w:szCs w:val="20"/>
              </w:rPr>
            </w:pPr>
            <w:r w:rsidRPr="00EB5C95">
              <w:rPr>
                <w:sz w:val="20"/>
                <w:szCs w:val="20"/>
              </w:rPr>
              <w:t>«Маяк -12 КП»</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2</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Прибор приемно-контрольный пожарный, 24 шлейфов</w:t>
            </w:r>
          </w:p>
        </w:tc>
        <w:tc>
          <w:tcPr>
            <w:tcW w:w="1843" w:type="dxa"/>
          </w:tcPr>
          <w:p w:rsidR="00D52DE4" w:rsidRPr="00EB5C95" w:rsidRDefault="00D52DE4" w:rsidP="0069547A">
            <w:pPr>
              <w:rPr>
                <w:sz w:val="20"/>
                <w:szCs w:val="20"/>
              </w:rPr>
            </w:pPr>
            <w:r w:rsidRPr="00EB5C95">
              <w:rPr>
                <w:sz w:val="20"/>
                <w:szCs w:val="20"/>
              </w:rPr>
              <w:t xml:space="preserve">ППК «Грант-Магистр – 16»  </w:t>
            </w:r>
          </w:p>
        </w:tc>
        <w:tc>
          <w:tcPr>
            <w:tcW w:w="992" w:type="dxa"/>
          </w:tcPr>
          <w:p w:rsidR="00D52DE4" w:rsidRPr="00EB5C95" w:rsidRDefault="00D52DE4" w:rsidP="0069547A">
            <w:pPr>
              <w:rPr>
                <w:sz w:val="20"/>
                <w:szCs w:val="20"/>
              </w:rPr>
            </w:pPr>
            <w:r w:rsidRPr="00EB5C95">
              <w:rPr>
                <w:sz w:val="20"/>
                <w:szCs w:val="20"/>
              </w:rPr>
              <w:t>шт.</w:t>
            </w:r>
          </w:p>
        </w:tc>
        <w:tc>
          <w:tcPr>
            <w:tcW w:w="992" w:type="dxa"/>
          </w:tcPr>
          <w:p w:rsidR="00D52DE4" w:rsidRPr="00EB5C95" w:rsidRDefault="00D52DE4" w:rsidP="0069547A">
            <w:pPr>
              <w:jc w:val="center"/>
              <w:rPr>
                <w:sz w:val="20"/>
                <w:szCs w:val="20"/>
              </w:rPr>
            </w:pPr>
            <w:r w:rsidRPr="00EB5C95">
              <w:rPr>
                <w:sz w:val="20"/>
                <w:szCs w:val="20"/>
              </w:rPr>
              <w:t>1</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Проверка возможности сдачи шлейфа</w:t>
            </w:r>
          </w:p>
        </w:tc>
        <w:tc>
          <w:tcPr>
            <w:tcW w:w="1843" w:type="dxa"/>
          </w:tcPr>
          <w:p w:rsidR="00D52DE4" w:rsidRPr="00EB5C95" w:rsidRDefault="00D52DE4" w:rsidP="0069547A">
            <w:pPr>
              <w:rPr>
                <w:sz w:val="20"/>
                <w:szCs w:val="20"/>
              </w:rPr>
            </w:pPr>
            <w:r w:rsidRPr="00EB5C95">
              <w:rPr>
                <w:sz w:val="20"/>
                <w:szCs w:val="20"/>
              </w:rPr>
              <w:t>ШЛ</w:t>
            </w:r>
          </w:p>
        </w:tc>
        <w:tc>
          <w:tcPr>
            <w:tcW w:w="992" w:type="dxa"/>
          </w:tcPr>
          <w:p w:rsidR="00D52DE4" w:rsidRPr="00EB5C95" w:rsidRDefault="00D52DE4" w:rsidP="0069547A">
            <w:pPr>
              <w:rPr>
                <w:sz w:val="20"/>
                <w:szCs w:val="20"/>
              </w:rPr>
            </w:pPr>
            <w:proofErr w:type="spellStart"/>
            <w:proofErr w:type="gramStart"/>
            <w:r w:rsidRPr="00EB5C95">
              <w:rPr>
                <w:sz w:val="20"/>
                <w:szCs w:val="20"/>
              </w:rPr>
              <w:t>шт</w:t>
            </w:r>
            <w:proofErr w:type="spellEnd"/>
            <w:proofErr w:type="gramEnd"/>
          </w:p>
        </w:tc>
        <w:tc>
          <w:tcPr>
            <w:tcW w:w="992" w:type="dxa"/>
          </w:tcPr>
          <w:p w:rsidR="00D52DE4" w:rsidRPr="00EB5C95" w:rsidRDefault="00D52DE4" w:rsidP="0069547A">
            <w:pPr>
              <w:jc w:val="center"/>
              <w:rPr>
                <w:sz w:val="20"/>
                <w:szCs w:val="20"/>
              </w:rPr>
            </w:pPr>
            <w:r w:rsidRPr="00EB5C95">
              <w:rPr>
                <w:sz w:val="20"/>
                <w:szCs w:val="20"/>
              </w:rPr>
              <w:t>24</w:t>
            </w:r>
          </w:p>
        </w:tc>
      </w:tr>
      <w:tr w:rsidR="00D52DE4" w:rsidRPr="00EB5C95" w:rsidTr="0069547A">
        <w:tc>
          <w:tcPr>
            <w:tcW w:w="1858" w:type="dxa"/>
            <w:vMerge/>
          </w:tcPr>
          <w:p w:rsidR="00D52DE4" w:rsidRPr="00EB5C95" w:rsidRDefault="00D52DE4" w:rsidP="0069547A">
            <w:pPr>
              <w:rPr>
                <w:b/>
                <w:sz w:val="20"/>
                <w:szCs w:val="20"/>
              </w:rPr>
            </w:pPr>
          </w:p>
        </w:tc>
        <w:tc>
          <w:tcPr>
            <w:tcW w:w="4521" w:type="dxa"/>
          </w:tcPr>
          <w:p w:rsidR="00D52DE4" w:rsidRPr="00EB5C95" w:rsidRDefault="00D52DE4" w:rsidP="0069547A">
            <w:pPr>
              <w:rPr>
                <w:sz w:val="20"/>
                <w:szCs w:val="20"/>
              </w:rPr>
            </w:pPr>
            <w:r w:rsidRPr="00EB5C95">
              <w:rPr>
                <w:sz w:val="20"/>
                <w:szCs w:val="20"/>
              </w:rPr>
              <w:t>Соединительная линия</w:t>
            </w:r>
          </w:p>
        </w:tc>
        <w:tc>
          <w:tcPr>
            <w:tcW w:w="1843" w:type="dxa"/>
          </w:tcPr>
          <w:p w:rsidR="00D52DE4" w:rsidRPr="00EB5C95" w:rsidRDefault="00D52DE4" w:rsidP="0069547A">
            <w:pPr>
              <w:rPr>
                <w:sz w:val="20"/>
                <w:szCs w:val="20"/>
              </w:rPr>
            </w:pPr>
          </w:p>
        </w:tc>
        <w:tc>
          <w:tcPr>
            <w:tcW w:w="992" w:type="dxa"/>
          </w:tcPr>
          <w:p w:rsidR="00D52DE4" w:rsidRPr="00EB5C95" w:rsidRDefault="00D52DE4" w:rsidP="0069547A">
            <w:pPr>
              <w:rPr>
                <w:sz w:val="20"/>
                <w:szCs w:val="20"/>
              </w:rPr>
            </w:pPr>
            <w:r w:rsidRPr="00EB5C95">
              <w:rPr>
                <w:sz w:val="20"/>
                <w:szCs w:val="20"/>
              </w:rPr>
              <w:t>10м</w:t>
            </w:r>
          </w:p>
        </w:tc>
        <w:tc>
          <w:tcPr>
            <w:tcW w:w="992" w:type="dxa"/>
          </w:tcPr>
          <w:p w:rsidR="00D52DE4" w:rsidRPr="00EB5C95" w:rsidRDefault="00D52DE4" w:rsidP="0069547A">
            <w:pPr>
              <w:jc w:val="center"/>
              <w:rPr>
                <w:sz w:val="20"/>
                <w:szCs w:val="20"/>
              </w:rPr>
            </w:pPr>
            <w:r w:rsidRPr="00EB5C95">
              <w:rPr>
                <w:sz w:val="20"/>
                <w:szCs w:val="20"/>
              </w:rPr>
              <w:t>15</w:t>
            </w:r>
          </w:p>
        </w:tc>
      </w:tr>
    </w:tbl>
    <w:p w:rsidR="00F54F7D" w:rsidRPr="00B45ED4" w:rsidRDefault="00F54F7D" w:rsidP="00F54F7D">
      <w:pPr>
        <w:pStyle w:val="af7"/>
        <w:tabs>
          <w:tab w:val="left" w:pos="567"/>
        </w:tabs>
        <w:ind w:left="0"/>
        <w:jc w:val="both"/>
        <w:rPr>
          <w:b/>
          <w:sz w:val="20"/>
          <w:szCs w:val="20"/>
        </w:rPr>
      </w:pPr>
    </w:p>
    <w:p w:rsidR="00F54F7D" w:rsidRPr="00F54F7D" w:rsidRDefault="00F54F7D" w:rsidP="00F8494F">
      <w:pPr>
        <w:pStyle w:val="af7"/>
        <w:numPr>
          <w:ilvl w:val="0"/>
          <w:numId w:val="12"/>
        </w:numPr>
        <w:tabs>
          <w:tab w:val="left" w:pos="567"/>
        </w:tabs>
        <w:jc w:val="both"/>
        <w:rPr>
          <w:b/>
          <w:sz w:val="20"/>
          <w:szCs w:val="20"/>
        </w:rPr>
      </w:pPr>
      <w:r w:rsidRPr="00F54F7D">
        <w:rPr>
          <w:b/>
          <w:sz w:val="20"/>
          <w:szCs w:val="20"/>
        </w:rPr>
        <w:t>БЦБК ФГБОУ ВО «БрГУ»:</w:t>
      </w:r>
    </w:p>
    <w:p w:rsidR="00F54F7D" w:rsidRDefault="00F54F7D" w:rsidP="00F54F7D">
      <w:pPr>
        <w:pStyle w:val="af7"/>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D52DE4" w:rsidRPr="00D52DE4" w:rsidTr="0069547A">
        <w:trPr>
          <w:tblHeader/>
        </w:trPr>
        <w:tc>
          <w:tcPr>
            <w:tcW w:w="2694" w:type="dxa"/>
            <w:shd w:val="clear" w:color="auto" w:fill="D9D9D9" w:themeFill="background1" w:themeFillShade="D9"/>
            <w:vAlign w:val="center"/>
          </w:tcPr>
          <w:p w:rsidR="00D52DE4" w:rsidRPr="00D52DE4" w:rsidRDefault="00D52DE4" w:rsidP="0069547A">
            <w:pPr>
              <w:ind w:firstLine="34"/>
              <w:jc w:val="center"/>
              <w:rPr>
                <w:b/>
                <w:sz w:val="20"/>
                <w:szCs w:val="20"/>
              </w:rPr>
            </w:pPr>
            <w:r w:rsidRPr="00D52DE4">
              <w:rPr>
                <w:b/>
                <w:sz w:val="20"/>
                <w:szCs w:val="20"/>
              </w:rPr>
              <w:t>Наименование и</w:t>
            </w:r>
            <w:r w:rsidRPr="00D52DE4">
              <w:rPr>
                <w:b/>
                <w:sz w:val="20"/>
                <w:szCs w:val="20"/>
              </w:rPr>
              <w:br/>
              <w:t>адрес объекта</w:t>
            </w:r>
          </w:p>
        </w:tc>
        <w:tc>
          <w:tcPr>
            <w:tcW w:w="5528" w:type="dxa"/>
            <w:shd w:val="clear" w:color="auto" w:fill="D9D9D9" w:themeFill="background1" w:themeFillShade="D9"/>
            <w:vAlign w:val="center"/>
          </w:tcPr>
          <w:p w:rsidR="00D52DE4" w:rsidRPr="00D52DE4" w:rsidRDefault="00D52DE4" w:rsidP="0069547A">
            <w:pPr>
              <w:jc w:val="center"/>
              <w:rPr>
                <w:b/>
                <w:sz w:val="20"/>
                <w:szCs w:val="20"/>
              </w:rPr>
            </w:pPr>
            <w:r w:rsidRPr="00D52DE4">
              <w:rPr>
                <w:b/>
                <w:sz w:val="20"/>
                <w:szCs w:val="20"/>
              </w:rPr>
              <w:t>Наименование оборудования</w:t>
            </w:r>
          </w:p>
        </w:tc>
        <w:tc>
          <w:tcPr>
            <w:tcW w:w="992" w:type="dxa"/>
            <w:shd w:val="clear" w:color="auto" w:fill="D9D9D9" w:themeFill="background1" w:themeFillShade="D9"/>
            <w:vAlign w:val="center"/>
          </w:tcPr>
          <w:p w:rsidR="00D52DE4" w:rsidRPr="00D52DE4" w:rsidRDefault="00D52DE4" w:rsidP="0069547A">
            <w:pPr>
              <w:ind w:left="-108"/>
              <w:jc w:val="center"/>
              <w:rPr>
                <w:b/>
                <w:sz w:val="20"/>
                <w:szCs w:val="20"/>
              </w:rPr>
            </w:pPr>
            <w:r w:rsidRPr="00D52DE4">
              <w:rPr>
                <w:b/>
                <w:sz w:val="20"/>
                <w:szCs w:val="20"/>
              </w:rPr>
              <w:t>Ед.</w:t>
            </w:r>
          </w:p>
          <w:p w:rsidR="00D52DE4" w:rsidRPr="00D52DE4" w:rsidRDefault="00D52DE4" w:rsidP="0069547A">
            <w:pPr>
              <w:ind w:left="-108"/>
              <w:jc w:val="center"/>
              <w:rPr>
                <w:b/>
                <w:sz w:val="20"/>
                <w:szCs w:val="20"/>
              </w:rPr>
            </w:pPr>
            <w:proofErr w:type="spellStart"/>
            <w:r w:rsidRPr="00D52DE4">
              <w:rPr>
                <w:b/>
                <w:sz w:val="20"/>
                <w:szCs w:val="20"/>
              </w:rPr>
              <w:t>изм</w:t>
            </w:r>
            <w:proofErr w:type="spellEnd"/>
            <w:r w:rsidRPr="00D52DE4">
              <w:rPr>
                <w:b/>
                <w:sz w:val="20"/>
                <w:szCs w:val="20"/>
              </w:rPr>
              <w:t>.</w:t>
            </w:r>
          </w:p>
        </w:tc>
        <w:tc>
          <w:tcPr>
            <w:tcW w:w="992" w:type="dxa"/>
            <w:shd w:val="clear" w:color="auto" w:fill="D9D9D9" w:themeFill="background1" w:themeFillShade="D9"/>
          </w:tcPr>
          <w:p w:rsidR="00D52DE4" w:rsidRPr="00D52DE4" w:rsidRDefault="00D52DE4" w:rsidP="0069547A">
            <w:pPr>
              <w:ind w:left="-108"/>
              <w:jc w:val="center"/>
              <w:rPr>
                <w:b/>
                <w:sz w:val="20"/>
                <w:szCs w:val="20"/>
              </w:rPr>
            </w:pPr>
            <w:r w:rsidRPr="00D52DE4">
              <w:rPr>
                <w:b/>
                <w:sz w:val="20"/>
                <w:szCs w:val="20"/>
              </w:rPr>
              <w:t>Кол-во</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Учебно-производственные</w:t>
            </w:r>
          </w:p>
          <w:p w:rsidR="00D52DE4" w:rsidRPr="00D52DE4" w:rsidRDefault="00D52DE4" w:rsidP="0069547A">
            <w:pPr>
              <w:ind w:firstLine="34"/>
              <w:rPr>
                <w:sz w:val="20"/>
                <w:szCs w:val="20"/>
              </w:rPr>
            </w:pPr>
            <w:r w:rsidRPr="00D52DE4">
              <w:rPr>
                <w:sz w:val="20"/>
                <w:szCs w:val="20"/>
              </w:rPr>
              <w:t xml:space="preserve"> мастерские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highlight w:val="yellow"/>
              </w:rPr>
            </w:pPr>
            <w:r w:rsidRPr="00D52DE4">
              <w:rPr>
                <w:sz w:val="20"/>
                <w:szCs w:val="20"/>
              </w:rPr>
              <w:t>г. Братск, ул. Обручева 41, (S=455м²)</w:t>
            </w:r>
          </w:p>
        </w:tc>
        <w:tc>
          <w:tcPr>
            <w:tcW w:w="7512" w:type="dxa"/>
            <w:gridSpan w:val="3"/>
            <w:vAlign w:val="center"/>
          </w:tcPr>
          <w:p w:rsidR="00D52DE4" w:rsidRPr="00D52DE4" w:rsidRDefault="00D52DE4" w:rsidP="0069547A">
            <w:pPr>
              <w:ind w:left="-108"/>
              <w:jc w:val="center"/>
              <w:rPr>
                <w:sz w:val="20"/>
                <w:szCs w:val="20"/>
              </w:rPr>
            </w:pPr>
            <w:r w:rsidRPr="00D52DE4">
              <w:rPr>
                <w:b/>
                <w:i/>
                <w:sz w:val="20"/>
                <w:szCs w:val="20"/>
              </w:rPr>
              <w:t>Система пожарной сигнализации</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w:t>
            </w:r>
            <w:r w:rsidRPr="00D52DE4">
              <w:rPr>
                <w:sz w:val="20"/>
                <w:szCs w:val="20"/>
              </w:rPr>
              <w:t>ч</w:t>
            </w:r>
            <w:r w:rsidRPr="00D52DE4">
              <w:rPr>
                <w:sz w:val="20"/>
                <w:szCs w:val="20"/>
              </w:rPr>
              <w:t>ный ИПД-3.1М</w:t>
            </w:r>
          </w:p>
        </w:tc>
        <w:tc>
          <w:tcPr>
            <w:tcW w:w="992" w:type="dxa"/>
            <w:vAlign w:val="center"/>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80</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Извешатель</w:t>
            </w:r>
            <w:proofErr w:type="spellEnd"/>
            <w:r w:rsidRPr="00D52DE4">
              <w:rPr>
                <w:sz w:val="20"/>
                <w:szCs w:val="20"/>
              </w:rPr>
              <w:t xml:space="preserve"> пожарный дымовой оптический лине</w:t>
            </w:r>
            <w:r w:rsidRPr="00D52DE4">
              <w:rPr>
                <w:sz w:val="20"/>
                <w:szCs w:val="20"/>
              </w:rPr>
              <w:t>й</w:t>
            </w:r>
            <w:r w:rsidRPr="00D52DE4">
              <w:rPr>
                <w:sz w:val="20"/>
                <w:szCs w:val="20"/>
              </w:rPr>
              <w:t>ный ИПД-Д-11/4Р</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4</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r w:rsidRPr="00D52DE4">
              <w:rPr>
                <w:sz w:val="20"/>
                <w:szCs w:val="20"/>
              </w:rPr>
              <w:t>, табло «Выход» «Блик-12»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БРО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5</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АМ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10</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Прибор ППКОП, 20 шлейфов «Сигнал-20П»</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источник резервированного питания БИРП-12/12/4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Пульт контроля и управления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световой индикации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сигнально-пусковой С2000-СП1 исп.01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Библиотека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69547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proofErr w:type="gramStart"/>
            <w:r w:rsidRPr="00D52DE4">
              <w:rPr>
                <w:sz w:val="20"/>
                <w:szCs w:val="20"/>
              </w:rPr>
              <w:t xml:space="preserve"> ,</w:t>
            </w:r>
            <w:proofErr w:type="gramEnd"/>
            <w:r w:rsidRPr="00D52DE4">
              <w:rPr>
                <w:sz w:val="20"/>
                <w:szCs w:val="20"/>
              </w:rPr>
              <w:t xml:space="preserve">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w:t>
            </w:r>
            <w:r w:rsidRPr="00D52DE4">
              <w:rPr>
                <w:sz w:val="20"/>
                <w:szCs w:val="20"/>
              </w:rPr>
              <w:t>ч</w:t>
            </w:r>
            <w:r w:rsidRPr="00D52DE4">
              <w:rPr>
                <w:sz w:val="20"/>
                <w:szCs w:val="20"/>
              </w:rPr>
              <w:t>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ОП, ПКП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резервного питания БП</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визуальной индикации БВИ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Клавиатура С2000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ИПР</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Гараж (охранная сигнализ</w:t>
            </w:r>
            <w:r w:rsidRPr="00D52DE4">
              <w:rPr>
                <w:sz w:val="20"/>
                <w:szCs w:val="20"/>
              </w:rPr>
              <w:t>а</w:t>
            </w:r>
            <w:r w:rsidRPr="00D52DE4">
              <w:rPr>
                <w:sz w:val="20"/>
                <w:szCs w:val="20"/>
              </w:rPr>
              <w:t>ция) БЦБК</w:t>
            </w:r>
          </w:p>
          <w:p w:rsidR="00D52DE4" w:rsidRPr="00D52DE4" w:rsidRDefault="00D52DE4" w:rsidP="0069547A">
            <w:pPr>
              <w:ind w:firstLine="34"/>
              <w:rPr>
                <w:sz w:val="20"/>
                <w:szCs w:val="20"/>
              </w:rPr>
            </w:pPr>
            <w:r w:rsidRPr="00D52DE4">
              <w:rPr>
                <w:sz w:val="20"/>
                <w:szCs w:val="20"/>
              </w:rPr>
              <w:t>665726,Иркутская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Кварц</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емкостной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w:t>
            </w:r>
            <w:proofErr w:type="spellStart"/>
            <w:r w:rsidRPr="00D52DE4">
              <w:rPr>
                <w:sz w:val="20"/>
                <w:szCs w:val="20"/>
              </w:rPr>
              <w:t>магнитоконтактный</w:t>
            </w:r>
            <w:proofErr w:type="spellEnd"/>
            <w:r w:rsidRPr="00D52DE4">
              <w:rPr>
                <w:sz w:val="20"/>
                <w:szCs w:val="20"/>
              </w:rPr>
              <w:t xml:space="preserve"> 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Сигнальное устройство Шмель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Световое табло «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val="restart"/>
          </w:tcPr>
          <w:p w:rsidR="00D52DE4" w:rsidRPr="00D52DE4" w:rsidRDefault="00D52DE4" w:rsidP="0069547A">
            <w:pPr>
              <w:ind w:firstLine="34"/>
              <w:rPr>
                <w:sz w:val="20"/>
                <w:szCs w:val="20"/>
              </w:rPr>
            </w:pPr>
            <w:r w:rsidRPr="00D52DE4">
              <w:rPr>
                <w:sz w:val="20"/>
                <w:szCs w:val="20"/>
              </w:rPr>
              <w:t>Учебный корпус БЦБК</w:t>
            </w:r>
          </w:p>
          <w:p w:rsidR="00D52DE4" w:rsidRPr="00D52DE4" w:rsidRDefault="00D52DE4" w:rsidP="0069547A">
            <w:pPr>
              <w:ind w:firstLine="34"/>
              <w:rPr>
                <w:sz w:val="20"/>
                <w:szCs w:val="20"/>
              </w:rPr>
            </w:pPr>
            <w:r w:rsidRPr="00D52DE4">
              <w:rPr>
                <w:sz w:val="20"/>
                <w:szCs w:val="20"/>
              </w:rPr>
              <w:t>665726, Иркутская область,</w:t>
            </w:r>
          </w:p>
          <w:p w:rsidR="00D52DE4" w:rsidRPr="00D52DE4" w:rsidRDefault="00D52DE4" w:rsidP="0069547A">
            <w:pPr>
              <w:ind w:firstLine="34"/>
              <w:rPr>
                <w:sz w:val="20"/>
                <w:szCs w:val="20"/>
              </w:rPr>
            </w:pPr>
            <w:r w:rsidRPr="00D52DE4">
              <w:rPr>
                <w:sz w:val="20"/>
                <w:szCs w:val="20"/>
              </w:rPr>
              <w:t>г. Братск, ул. Обручева,41</w:t>
            </w:r>
          </w:p>
          <w:p w:rsidR="00D52DE4" w:rsidRPr="00D52DE4" w:rsidRDefault="00D52DE4" w:rsidP="0069547A">
            <w:pPr>
              <w:ind w:firstLine="34"/>
              <w:rPr>
                <w:sz w:val="20"/>
                <w:szCs w:val="20"/>
              </w:rPr>
            </w:pPr>
            <w:r w:rsidRPr="00D52DE4">
              <w:rPr>
                <w:sz w:val="20"/>
                <w:szCs w:val="20"/>
              </w:rPr>
              <w:t>(S=28398,2м</w:t>
            </w:r>
            <w:proofErr w:type="gramStart"/>
            <w:r w:rsidRPr="00D52DE4">
              <w:rPr>
                <w:sz w:val="20"/>
                <w:szCs w:val="20"/>
                <w:vertAlign w:val="superscript"/>
              </w:rPr>
              <w:t>2</w:t>
            </w:r>
            <w:proofErr w:type="gramEnd"/>
            <w:r w:rsidRPr="00D52DE4">
              <w:rPr>
                <w:sz w:val="20"/>
                <w:szCs w:val="20"/>
              </w:rPr>
              <w:t>)</w:t>
            </w:r>
          </w:p>
        </w:tc>
        <w:tc>
          <w:tcPr>
            <w:tcW w:w="5528" w:type="dxa"/>
            <w:vAlign w:val="center"/>
          </w:tcPr>
          <w:p w:rsidR="00D52DE4" w:rsidRPr="00D52DE4" w:rsidRDefault="00D52DE4" w:rsidP="0069547A">
            <w:pPr>
              <w:rPr>
                <w:sz w:val="20"/>
                <w:szCs w:val="20"/>
              </w:rPr>
            </w:pPr>
            <w:r w:rsidRPr="00D52DE4">
              <w:rPr>
                <w:sz w:val="20"/>
                <w:szCs w:val="20"/>
              </w:rPr>
              <w:t>Прибор приемно-контрольный ОП,20 шлейфов ППКОП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резервного питания «Скат»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речевого оповещения БРО</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32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Световое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42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ИПР- 3СУ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38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автономный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711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тепловой ИП 103</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линейный ИПДЛ</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Датчик пламени «</w:t>
            </w:r>
            <w:proofErr w:type="spellStart"/>
            <w:r w:rsidRPr="00D52DE4">
              <w:rPr>
                <w:sz w:val="20"/>
                <w:szCs w:val="20"/>
              </w:rPr>
              <w:t>Спектрон</w:t>
            </w:r>
            <w:proofErr w:type="spellEnd"/>
            <w:r w:rsidRPr="00D52DE4">
              <w:rPr>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vAlign w:val="center"/>
          </w:tcPr>
          <w:p w:rsidR="00D52DE4" w:rsidRPr="00D52DE4" w:rsidRDefault="00D52DE4" w:rsidP="0069547A">
            <w:pPr>
              <w:jc w:val="center"/>
              <w:rPr>
                <w:sz w:val="20"/>
                <w:szCs w:val="20"/>
              </w:rPr>
            </w:pPr>
            <w:r w:rsidRPr="00D52DE4">
              <w:rPr>
                <w:b/>
                <w:sz w:val="20"/>
                <w:szCs w:val="20"/>
              </w:rPr>
              <w:t>Система видеонаблюдения</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proofErr w:type="spellStart"/>
            <w:r w:rsidRPr="00D52DE4">
              <w:rPr>
                <w:sz w:val="20"/>
                <w:szCs w:val="20"/>
              </w:rPr>
              <w:t>Видеосервер</w:t>
            </w:r>
            <w:proofErr w:type="spellEnd"/>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 xml:space="preserve">Источник бесперебойного питания АРС </w:t>
            </w:r>
            <w:proofErr w:type="spellStart"/>
            <w:r w:rsidRPr="00D52DE4">
              <w:rPr>
                <w:sz w:val="20"/>
                <w:szCs w:val="20"/>
              </w:rPr>
              <w:t>Back</w:t>
            </w:r>
            <w:proofErr w:type="spellEnd"/>
            <w:r w:rsidRPr="00D52DE4">
              <w:rPr>
                <w:sz w:val="20"/>
                <w:szCs w:val="20"/>
              </w:rPr>
              <w:t xml:space="preserve"> ES BE525-RS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Блок бесперебойного питания ББП-3А</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vAlign w:val="center"/>
          </w:tcPr>
          <w:p w:rsidR="00D52DE4" w:rsidRPr="00D52DE4" w:rsidRDefault="00D52DE4" w:rsidP="0069547A">
            <w:pPr>
              <w:rPr>
                <w:sz w:val="20"/>
                <w:szCs w:val="20"/>
              </w:rPr>
            </w:pPr>
            <w:r w:rsidRPr="00D52DE4">
              <w:rPr>
                <w:sz w:val="20"/>
                <w:szCs w:val="20"/>
              </w:rPr>
              <w:t>Аккумулятор  АКБ GS 12-7.2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vAlign w:val="center"/>
          </w:tcPr>
          <w:p w:rsidR="00D52DE4" w:rsidRPr="00D52DE4" w:rsidRDefault="00D52DE4" w:rsidP="0069547A">
            <w:pPr>
              <w:jc w:val="center"/>
              <w:rPr>
                <w:sz w:val="20"/>
                <w:szCs w:val="20"/>
              </w:rPr>
            </w:pPr>
            <w:r w:rsidRPr="00D52DE4">
              <w:rPr>
                <w:sz w:val="20"/>
                <w:szCs w:val="20"/>
              </w:rPr>
              <w:t>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jc w:val="center"/>
              <w:rPr>
                <w:sz w:val="20"/>
                <w:szCs w:val="20"/>
              </w:rPr>
            </w:pPr>
            <w:r w:rsidRPr="00D52DE4">
              <w:rPr>
                <w:b/>
                <w:sz w:val="20"/>
                <w:szCs w:val="20"/>
              </w:rPr>
              <w:t>Система пожарной сигнализ</w:t>
            </w:r>
            <w:r w:rsidRPr="00D52DE4">
              <w:rPr>
                <w:b/>
                <w:sz w:val="20"/>
                <w:szCs w:val="20"/>
              </w:rPr>
              <w:t>а</w:t>
            </w:r>
            <w:r w:rsidRPr="00D52DE4">
              <w:rPr>
                <w:b/>
                <w:sz w:val="20"/>
                <w:szCs w:val="20"/>
              </w:rPr>
              <w:t>ции</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Прибор приёмно-контрольный ОП,20 шлейфов ППКОП «Сигнал-20»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резервного питания «Скат»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речевого оповещения БРО</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Колонки речевого оповещения 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34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Световое табло «Выход»</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56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ручной точечный ИПР-3СУ</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46</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автономный ИПД-3.1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811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тепловой ИП 103</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линейный ИПДЛ</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18</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Датчик пламенный «</w:t>
            </w:r>
            <w:proofErr w:type="spellStart"/>
            <w:r w:rsidRPr="00D52DE4">
              <w:rPr>
                <w:rFonts w:ascii="Times New Roman" w:hAnsi="Times New Roman"/>
                <w:sz w:val="20"/>
                <w:szCs w:val="20"/>
              </w:rPr>
              <w:t>Спектрон</w:t>
            </w:r>
            <w:proofErr w:type="spellEnd"/>
            <w:r w:rsidRPr="00D52DE4">
              <w:rPr>
                <w:rFonts w:ascii="Times New Roman" w:hAnsi="Times New Roman"/>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оптический л</w:t>
            </w:r>
            <w:r w:rsidRPr="00D52DE4">
              <w:rPr>
                <w:rFonts w:ascii="Times New Roman" w:hAnsi="Times New Roman"/>
                <w:sz w:val="20"/>
                <w:szCs w:val="20"/>
              </w:rPr>
              <w:t>и</w:t>
            </w:r>
            <w:r w:rsidRPr="00D52DE4">
              <w:rPr>
                <w:rFonts w:ascii="Times New Roman" w:hAnsi="Times New Roman"/>
                <w:sz w:val="20"/>
                <w:szCs w:val="20"/>
              </w:rPr>
              <w:t>нейный ИПД-Д-11/</w:t>
            </w:r>
            <w:proofErr w:type="gramStart"/>
            <w:r w:rsidRPr="00D52DE4">
              <w:rPr>
                <w:rFonts w:ascii="Times New Roman" w:hAnsi="Times New Roman"/>
                <w:sz w:val="20"/>
                <w:szCs w:val="20"/>
              </w:rPr>
              <w:t>Р</w:t>
            </w:r>
            <w:proofErr w:type="gramEnd"/>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Пульт контроля и управления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световой индикации С2000БИ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сигнально-пусковой С2000-СП1 исп.1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визуальной индикации БВИ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Клавиатура С2000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Прибор приёмно-контрольный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ёмкостной</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Сигнальное устройство Шмель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sz w:val="20"/>
                <w:szCs w:val="20"/>
              </w:rPr>
            </w:pPr>
            <w:proofErr w:type="gramStart"/>
            <w:r w:rsidRPr="00D52DE4">
              <w:rPr>
                <w:rFonts w:ascii="Times New Roman" w:hAnsi="Times New Roman"/>
                <w:b/>
                <w:sz w:val="20"/>
                <w:szCs w:val="20"/>
              </w:rPr>
              <w:t>Системы</w:t>
            </w:r>
            <w:proofErr w:type="gramEnd"/>
            <w:r w:rsidRPr="00D52DE4">
              <w:rPr>
                <w:rFonts w:ascii="Times New Roman" w:hAnsi="Times New Roman"/>
                <w:b/>
                <w:sz w:val="20"/>
                <w:szCs w:val="20"/>
              </w:rPr>
              <w:t xml:space="preserve"> смонтированные в 2020 году</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i/>
                <w:sz w:val="20"/>
                <w:szCs w:val="20"/>
              </w:rPr>
            </w:pPr>
            <w:r w:rsidRPr="00D52DE4">
              <w:rPr>
                <w:rFonts w:ascii="Times New Roman" w:hAnsi="Times New Roman"/>
                <w:b/>
                <w:i/>
                <w:sz w:val="20"/>
                <w:szCs w:val="20"/>
              </w:rPr>
              <w:t>Средства видеонаблюдения</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Жесткий диск </w:t>
            </w:r>
            <w:r w:rsidRPr="00D52DE4">
              <w:rPr>
                <w:rFonts w:ascii="Times New Roman" w:hAnsi="Times New Roman"/>
                <w:sz w:val="20"/>
                <w:szCs w:val="20"/>
                <w:lang w:val="en-US"/>
              </w:rPr>
              <w:t>HDD</w:t>
            </w:r>
            <w:r w:rsidRPr="00D52DE4">
              <w:rPr>
                <w:rFonts w:ascii="Times New Roman" w:hAnsi="Times New Roman"/>
                <w:sz w:val="20"/>
                <w:szCs w:val="20"/>
              </w:rPr>
              <w:t xml:space="preserve"> </w:t>
            </w:r>
            <w:r w:rsidRPr="00D52DE4">
              <w:rPr>
                <w:rFonts w:ascii="Times New Roman" w:hAnsi="Times New Roman"/>
                <w:sz w:val="20"/>
                <w:szCs w:val="20"/>
                <w:lang w:val="en-US"/>
              </w:rPr>
              <w:t>Seagate</w:t>
            </w:r>
            <w:r w:rsidRPr="00D52DE4">
              <w:rPr>
                <w:rFonts w:ascii="Times New Roman" w:hAnsi="Times New Roman"/>
                <w:sz w:val="20"/>
                <w:szCs w:val="20"/>
              </w:rPr>
              <w:t xml:space="preserve"> 6</w:t>
            </w:r>
            <w:r w:rsidRPr="00D52DE4">
              <w:rPr>
                <w:rFonts w:ascii="Times New Roman" w:hAnsi="Times New Roman"/>
                <w:sz w:val="20"/>
                <w:szCs w:val="20"/>
                <w:lang w:val="en-US"/>
              </w:rPr>
              <w:t>TB</w:t>
            </w:r>
            <w:r w:rsidRPr="00D52DE4">
              <w:rPr>
                <w:rFonts w:ascii="Times New Roman" w:hAnsi="Times New Roman"/>
                <w:sz w:val="20"/>
                <w:szCs w:val="20"/>
              </w:rPr>
              <w:t xml:space="preserve">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Маршрутизатор</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Mikrotik</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CRS</w:t>
            </w:r>
            <w:r w:rsidRPr="00D52DE4">
              <w:rPr>
                <w:rFonts w:ascii="Times New Roman" w:hAnsi="Times New Roman"/>
                <w:sz w:val="20"/>
                <w:szCs w:val="20"/>
              </w:rPr>
              <w:t>312-4</w:t>
            </w:r>
            <w:r w:rsidRPr="00D52DE4">
              <w:rPr>
                <w:rFonts w:ascii="Times New Roman" w:hAnsi="Times New Roman"/>
                <w:sz w:val="20"/>
                <w:szCs w:val="20"/>
                <w:lang w:val="en-US"/>
              </w:rPr>
              <w:t>C</w:t>
            </w:r>
            <w:r w:rsidRPr="00D52DE4">
              <w:rPr>
                <w:rFonts w:ascii="Times New Roman" w:hAnsi="Times New Roman"/>
                <w:sz w:val="20"/>
                <w:szCs w:val="20"/>
              </w:rPr>
              <w:t>+8</w:t>
            </w:r>
            <w:r w:rsidRPr="00D52DE4">
              <w:rPr>
                <w:rFonts w:ascii="Times New Roman" w:hAnsi="Times New Roman"/>
                <w:sz w:val="20"/>
                <w:szCs w:val="20"/>
                <w:lang w:val="en-US"/>
              </w:rPr>
              <w:t>XG</w:t>
            </w:r>
            <w:r w:rsidRPr="00D52DE4">
              <w:rPr>
                <w:rFonts w:ascii="Times New Roman" w:hAnsi="Times New Roman"/>
                <w:sz w:val="20"/>
                <w:szCs w:val="20"/>
              </w:rPr>
              <w:t xml:space="preserve">- </w:t>
            </w:r>
            <w:r w:rsidRPr="00D52DE4">
              <w:rPr>
                <w:rFonts w:ascii="Times New Roman" w:hAnsi="Times New Roman"/>
                <w:sz w:val="20"/>
                <w:szCs w:val="20"/>
                <w:lang w:val="en-US"/>
              </w:rPr>
              <w:t>RM</w:t>
            </w:r>
            <w:r w:rsidRPr="00D52DE4">
              <w:rPr>
                <w:rFonts w:ascii="Times New Roman" w:hAnsi="Times New Roman"/>
                <w:sz w:val="20"/>
                <w:szCs w:val="20"/>
              </w:rPr>
              <w:t xml:space="preserve"> 17 портов ко</w:t>
            </w:r>
            <w:r w:rsidRPr="00D52DE4">
              <w:rPr>
                <w:rFonts w:ascii="Times New Roman" w:hAnsi="Times New Roman"/>
                <w:sz w:val="20"/>
                <w:szCs w:val="20"/>
              </w:rPr>
              <w:t>м</w:t>
            </w:r>
            <w:r w:rsidRPr="00D52DE4">
              <w:rPr>
                <w:rFonts w:ascii="Times New Roman" w:hAnsi="Times New Roman"/>
                <w:sz w:val="20"/>
                <w:szCs w:val="20"/>
              </w:rPr>
              <w:t>мутатора</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УРМ-1</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купольная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RP</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27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2</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15</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Видеоматрица</w:t>
            </w:r>
          </w:p>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M</w:t>
            </w:r>
            <w:r w:rsidRPr="00D52DE4">
              <w:rPr>
                <w:rFonts w:ascii="Times New Roman" w:hAnsi="Times New Roman"/>
                <w:sz w:val="20"/>
                <w:szCs w:val="20"/>
              </w:rPr>
              <w:t>70-4</w:t>
            </w:r>
            <w:r w:rsidRPr="00D52DE4">
              <w:rPr>
                <w:rFonts w:ascii="Times New Roman" w:hAnsi="Times New Roman"/>
                <w:sz w:val="20"/>
                <w:szCs w:val="20"/>
                <w:lang w:val="en-US"/>
              </w:rPr>
              <w:t>U</w:t>
            </w:r>
            <w:r w:rsidRPr="00D52DE4">
              <w:rPr>
                <w:rFonts w:ascii="Times New Roman" w:hAnsi="Times New Roman"/>
                <w:sz w:val="20"/>
                <w:szCs w:val="20"/>
              </w:rPr>
              <w:t>-</w:t>
            </w:r>
            <w:r w:rsidRPr="00D52DE4">
              <w:rPr>
                <w:rFonts w:ascii="Times New Roman" w:hAnsi="Times New Roman"/>
                <w:sz w:val="20"/>
                <w:szCs w:val="20"/>
                <w:lang w:val="en-US"/>
              </w:rPr>
              <w:t>E</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lang w:val="en-US"/>
              </w:rPr>
            </w:pPr>
            <w:r w:rsidRPr="00D52DE4">
              <w:rPr>
                <w:rFonts w:ascii="Times New Roman" w:hAnsi="Times New Roman"/>
                <w:sz w:val="20"/>
                <w:szCs w:val="20"/>
              </w:rPr>
              <w:t xml:space="preserve">ИБП </w:t>
            </w:r>
            <w:r w:rsidRPr="00D52DE4">
              <w:rPr>
                <w:rFonts w:ascii="Times New Roman" w:hAnsi="Times New Roman"/>
                <w:sz w:val="20"/>
                <w:szCs w:val="20"/>
                <w:lang w:val="en-US"/>
              </w:rPr>
              <w:t>SKAT-UPS 1000 RACK</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18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28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2402</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3</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FHD</w:t>
            </w:r>
            <w:r w:rsidRPr="00D52DE4">
              <w:rPr>
                <w:rFonts w:ascii="Times New Roman" w:hAnsi="Times New Roman"/>
                <w:sz w:val="20"/>
                <w:szCs w:val="20"/>
              </w:rPr>
              <w:t xml:space="preserve"> </w:t>
            </w:r>
            <w:r w:rsidRPr="00D52DE4">
              <w:rPr>
                <w:rFonts w:ascii="Times New Roman" w:hAnsi="Times New Roman"/>
                <w:sz w:val="20"/>
                <w:szCs w:val="20"/>
                <w:lang w:val="en-US"/>
              </w:rPr>
              <w:t>LCD</w:t>
            </w:r>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LM</w:t>
            </w:r>
            <w:r w:rsidRPr="00D52DE4">
              <w:rPr>
                <w:rFonts w:ascii="Times New Roman" w:hAnsi="Times New Roman"/>
                <w:sz w:val="20"/>
                <w:szCs w:val="20"/>
              </w:rPr>
              <w:t>32-</w:t>
            </w:r>
            <w:r w:rsidRPr="00D52DE4">
              <w:rPr>
                <w:rFonts w:ascii="Times New Roman" w:hAnsi="Times New Roman"/>
                <w:sz w:val="20"/>
                <w:szCs w:val="20"/>
                <w:lang w:val="en-US"/>
              </w:rPr>
              <w:t>F</w:t>
            </w:r>
            <w:r w:rsidRPr="00D52DE4">
              <w:rPr>
                <w:rFonts w:ascii="Times New Roman" w:hAnsi="Times New Roman"/>
                <w:sz w:val="20"/>
                <w:szCs w:val="20"/>
              </w:rPr>
              <w:t>200</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PHILIPS 273V7QDSB</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Сервер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lang w:val="en-US"/>
              </w:rPr>
              <w:t xml:space="preserve"> DSS4004-S2</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7512" w:type="dxa"/>
            <w:gridSpan w:val="3"/>
          </w:tcPr>
          <w:p w:rsidR="00D52DE4" w:rsidRPr="00D52DE4" w:rsidRDefault="00D52DE4" w:rsidP="0069547A">
            <w:pPr>
              <w:pStyle w:val="afffff0"/>
              <w:jc w:val="center"/>
              <w:rPr>
                <w:rFonts w:ascii="Times New Roman" w:hAnsi="Times New Roman"/>
                <w:i/>
                <w:sz w:val="20"/>
                <w:szCs w:val="20"/>
              </w:rPr>
            </w:pPr>
            <w:r w:rsidRPr="00D52DE4">
              <w:rPr>
                <w:rFonts w:ascii="Times New Roman" w:hAnsi="Times New Roman"/>
                <w:b/>
                <w:i/>
                <w:sz w:val="20"/>
                <w:szCs w:val="20"/>
              </w:rPr>
              <w:t>Средство охранной сигнализации</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Пульт контроля и управления охранно-пожарный С2000М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Блок контроля и индикации С200-БКИ</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Преобразователь интерфейсов </w:t>
            </w:r>
            <w:r w:rsidRPr="00D52DE4">
              <w:rPr>
                <w:rFonts w:ascii="Times New Roman" w:hAnsi="Times New Roman"/>
                <w:sz w:val="20"/>
                <w:szCs w:val="20"/>
                <w:lang w:val="en-US"/>
              </w:rPr>
              <w:t>RS</w:t>
            </w:r>
            <w:r w:rsidRPr="00D52DE4">
              <w:rPr>
                <w:rFonts w:ascii="Times New Roman" w:hAnsi="Times New Roman"/>
                <w:sz w:val="20"/>
                <w:szCs w:val="20"/>
              </w:rPr>
              <w:t>-485/</w:t>
            </w:r>
            <w:r w:rsidRPr="00D52DE4">
              <w:rPr>
                <w:rFonts w:ascii="Times New Roman" w:hAnsi="Times New Roman"/>
                <w:sz w:val="20"/>
                <w:szCs w:val="20"/>
                <w:lang w:val="en-US"/>
              </w:rPr>
              <w:t>RS</w:t>
            </w:r>
            <w:r w:rsidRPr="00D52DE4">
              <w:rPr>
                <w:rFonts w:ascii="Times New Roman" w:hAnsi="Times New Roman"/>
                <w:sz w:val="20"/>
                <w:szCs w:val="20"/>
              </w:rPr>
              <w:t xml:space="preserve">-232 в </w:t>
            </w:r>
            <w:proofErr w:type="spellStart"/>
            <w:r w:rsidRPr="00D52DE4">
              <w:rPr>
                <w:rFonts w:ascii="Times New Roman" w:hAnsi="Times New Roman"/>
                <w:sz w:val="20"/>
                <w:szCs w:val="20"/>
                <w:lang w:val="en-US"/>
              </w:rPr>
              <w:t>Enternet</w:t>
            </w:r>
            <w:proofErr w:type="spellEnd"/>
            <w:r w:rsidRPr="00D52DE4">
              <w:rPr>
                <w:rFonts w:ascii="Times New Roman" w:hAnsi="Times New Roman"/>
                <w:sz w:val="20"/>
                <w:szCs w:val="20"/>
              </w:rPr>
              <w:t xml:space="preserve"> </w:t>
            </w:r>
            <w:r w:rsidRPr="00D52DE4">
              <w:rPr>
                <w:rFonts w:ascii="Times New Roman" w:hAnsi="Times New Roman"/>
                <w:sz w:val="20"/>
                <w:szCs w:val="20"/>
              </w:rPr>
              <w:lastRenderedPageBreak/>
              <w:t xml:space="preserve">С2000- </w:t>
            </w:r>
            <w:proofErr w:type="spellStart"/>
            <w:r w:rsidRPr="00D52DE4">
              <w:rPr>
                <w:rFonts w:ascii="Times New Roman" w:hAnsi="Times New Roman"/>
                <w:sz w:val="20"/>
                <w:szCs w:val="20"/>
                <w:lang w:val="en-US"/>
              </w:rPr>
              <w:t>Enternet</w:t>
            </w:r>
            <w:proofErr w:type="spellEnd"/>
          </w:p>
        </w:tc>
        <w:tc>
          <w:tcPr>
            <w:tcW w:w="992" w:type="dxa"/>
          </w:tcPr>
          <w:p w:rsidR="00D52DE4" w:rsidRPr="00D52DE4" w:rsidRDefault="00D52DE4" w:rsidP="0069547A">
            <w:pPr>
              <w:jc w:val="center"/>
              <w:rPr>
                <w:sz w:val="20"/>
                <w:szCs w:val="20"/>
              </w:rPr>
            </w:pPr>
            <w:r w:rsidRPr="00D52DE4">
              <w:rPr>
                <w:sz w:val="20"/>
                <w:szCs w:val="20"/>
              </w:rPr>
              <w:lastRenderedPageBreak/>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Контрольно-пусковой блок С2000-КПБ</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АРМ «Орион </w:t>
            </w:r>
            <w:proofErr w:type="gramStart"/>
            <w:r w:rsidRPr="00D52DE4">
              <w:rPr>
                <w:rFonts w:ascii="Times New Roman" w:hAnsi="Times New Roman"/>
                <w:sz w:val="20"/>
                <w:szCs w:val="20"/>
              </w:rPr>
              <w:t>ПРО</w:t>
            </w:r>
            <w:proofErr w:type="gramEnd"/>
            <w:r w:rsidRPr="00D52DE4">
              <w:rPr>
                <w:rFonts w:ascii="Times New Roman" w:hAnsi="Times New Roman"/>
                <w:sz w:val="20"/>
                <w:szCs w:val="20"/>
              </w:rPr>
              <w:t>»</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ПК, монитор, клавиатура, мышь</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объёмный оптико-электронный С2000-ИК </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289</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поверхностный звуковой адресный С2000-СТ</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247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адре</w:t>
            </w:r>
            <w:r w:rsidRPr="00D52DE4">
              <w:rPr>
                <w:rFonts w:ascii="Times New Roman" w:hAnsi="Times New Roman"/>
                <w:sz w:val="20"/>
                <w:szCs w:val="20"/>
              </w:rPr>
              <w:t>с</w:t>
            </w:r>
            <w:r w:rsidRPr="00D52DE4">
              <w:rPr>
                <w:rFonts w:ascii="Times New Roman" w:hAnsi="Times New Roman"/>
                <w:sz w:val="20"/>
                <w:szCs w:val="20"/>
              </w:rPr>
              <w:t>ный С2000-СМК</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67</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proofErr w:type="spellStart"/>
            <w:r w:rsidRPr="00D52DE4">
              <w:rPr>
                <w:rFonts w:ascii="Times New Roman" w:hAnsi="Times New Roman"/>
                <w:sz w:val="20"/>
                <w:szCs w:val="20"/>
              </w:rPr>
              <w:t>Оповещатель</w:t>
            </w:r>
            <w:proofErr w:type="spellEnd"/>
            <w:r w:rsidRPr="00D52DE4">
              <w:rPr>
                <w:rFonts w:ascii="Times New Roman" w:hAnsi="Times New Roman"/>
                <w:sz w:val="20"/>
                <w:szCs w:val="20"/>
              </w:rPr>
              <w:t xml:space="preserve"> звуковой Маяк-12-3М</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lang w:val="en-US"/>
              </w:rPr>
            </w:pPr>
            <w:r w:rsidRPr="00D52DE4">
              <w:rPr>
                <w:rFonts w:ascii="Times New Roman" w:hAnsi="Times New Roman"/>
                <w:sz w:val="20"/>
                <w:szCs w:val="20"/>
              </w:rPr>
              <w:t xml:space="preserve">Считыватель брелков </w:t>
            </w:r>
            <w:r w:rsidRPr="00D52DE4">
              <w:rPr>
                <w:rFonts w:ascii="Times New Roman" w:hAnsi="Times New Roman"/>
                <w:sz w:val="20"/>
                <w:szCs w:val="20"/>
                <w:lang w:val="en-US"/>
              </w:rPr>
              <w:t>Touch Memory</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69547A">
        <w:trPr>
          <w:trHeight w:val="124"/>
        </w:trPr>
        <w:tc>
          <w:tcPr>
            <w:tcW w:w="2694" w:type="dxa"/>
            <w:vMerge/>
          </w:tcPr>
          <w:p w:rsidR="00D52DE4" w:rsidRPr="00D52DE4" w:rsidRDefault="00D52DE4" w:rsidP="0069547A">
            <w:pPr>
              <w:ind w:firstLine="34"/>
              <w:rPr>
                <w:sz w:val="20"/>
                <w:szCs w:val="20"/>
              </w:rPr>
            </w:pPr>
          </w:p>
        </w:tc>
        <w:tc>
          <w:tcPr>
            <w:tcW w:w="5528" w:type="dxa"/>
          </w:tcPr>
          <w:p w:rsidR="00D52DE4" w:rsidRPr="00D52DE4" w:rsidRDefault="00D52DE4" w:rsidP="0069547A">
            <w:pPr>
              <w:pStyle w:val="afffff0"/>
              <w:rPr>
                <w:rFonts w:ascii="Times New Roman" w:hAnsi="Times New Roman"/>
                <w:sz w:val="20"/>
                <w:szCs w:val="20"/>
              </w:rPr>
            </w:pPr>
            <w:r w:rsidRPr="00D52DE4">
              <w:rPr>
                <w:rFonts w:ascii="Times New Roman" w:hAnsi="Times New Roman"/>
                <w:sz w:val="20"/>
                <w:szCs w:val="20"/>
              </w:rPr>
              <w:t xml:space="preserve">Ключи идентификаторы </w:t>
            </w:r>
            <w:r w:rsidRPr="00D52DE4">
              <w:rPr>
                <w:rFonts w:ascii="Times New Roman" w:hAnsi="Times New Roman"/>
                <w:sz w:val="20"/>
                <w:szCs w:val="20"/>
                <w:lang w:val="en-US"/>
              </w:rPr>
              <w:t>Touch Memory</w:t>
            </w:r>
          </w:p>
        </w:tc>
        <w:tc>
          <w:tcPr>
            <w:tcW w:w="992" w:type="dxa"/>
          </w:tcPr>
          <w:p w:rsidR="00D52DE4" w:rsidRPr="00D52DE4" w:rsidRDefault="00D52DE4" w:rsidP="0069547A">
            <w:pPr>
              <w:jc w:val="center"/>
              <w:rPr>
                <w:sz w:val="20"/>
                <w:szCs w:val="20"/>
              </w:rPr>
            </w:pPr>
            <w:r w:rsidRPr="00D52DE4">
              <w:rPr>
                <w:sz w:val="20"/>
                <w:szCs w:val="20"/>
              </w:rPr>
              <w:t>шт.</w:t>
            </w:r>
          </w:p>
        </w:tc>
        <w:tc>
          <w:tcPr>
            <w:tcW w:w="992" w:type="dxa"/>
          </w:tcPr>
          <w:p w:rsidR="00D52DE4" w:rsidRPr="00D52DE4" w:rsidRDefault="00D52DE4" w:rsidP="0069547A">
            <w:pPr>
              <w:pStyle w:val="afffff0"/>
              <w:jc w:val="center"/>
              <w:rPr>
                <w:rFonts w:ascii="Times New Roman" w:hAnsi="Times New Roman"/>
                <w:sz w:val="20"/>
                <w:szCs w:val="20"/>
              </w:rPr>
            </w:pPr>
            <w:r w:rsidRPr="00D52DE4">
              <w:rPr>
                <w:rFonts w:ascii="Times New Roman" w:hAnsi="Times New Roman"/>
                <w:sz w:val="20"/>
                <w:szCs w:val="20"/>
              </w:rPr>
              <w:t>2</w:t>
            </w:r>
          </w:p>
        </w:tc>
      </w:tr>
    </w:tbl>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75B77">
        <w:tc>
          <w:tcPr>
            <w:tcW w:w="5528"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sz w:val="20"/>
                <w:szCs w:val="20"/>
              </w:rPr>
            </w:pPr>
          </w:p>
          <w:p w:rsidR="006D0271" w:rsidRPr="004A1D62" w:rsidRDefault="006D0271" w:rsidP="00875B77">
            <w:pPr>
              <w:jc w:val="both"/>
              <w:rPr>
                <w:b/>
                <w:sz w:val="20"/>
                <w:szCs w:val="20"/>
              </w:rPr>
            </w:pPr>
            <w:r w:rsidRPr="004A1D62">
              <w:rPr>
                <w:b/>
                <w:sz w:val="20"/>
                <w:szCs w:val="20"/>
              </w:rPr>
              <w:t>ФГБОУ ВО «БрГУ»</w:t>
            </w:r>
          </w:p>
          <w:p w:rsidR="006D0271" w:rsidRPr="004A1D62" w:rsidRDefault="005D6678" w:rsidP="00875B7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D52DE4">
              <w:rPr>
                <w:sz w:val="20"/>
                <w:szCs w:val="20"/>
                <w:lang w:val="en-US"/>
              </w:rPr>
              <w:t>2021</w:t>
            </w:r>
            <w:r w:rsidR="005D6678">
              <w:rPr>
                <w:sz w:val="20"/>
                <w:szCs w:val="20"/>
              </w:rPr>
              <w:t xml:space="preserve"> </w:t>
            </w:r>
            <w:r w:rsidRPr="004A1D62">
              <w:rPr>
                <w:sz w:val="20"/>
                <w:szCs w:val="20"/>
              </w:rPr>
              <w:t>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z w:val="20"/>
                <w:szCs w:val="20"/>
              </w:rPr>
            </w:pPr>
          </w:p>
          <w:p w:rsidR="006D0271" w:rsidRPr="004A1D62" w:rsidRDefault="006D0271" w:rsidP="00875B77">
            <w:pPr>
              <w:jc w:val="both"/>
              <w:rPr>
                <w:spacing w:val="6"/>
                <w:sz w:val="20"/>
                <w:szCs w:val="20"/>
              </w:rPr>
            </w:pPr>
          </w:p>
        </w:tc>
      </w:tr>
    </w:tbl>
    <w:p w:rsidR="006D0271" w:rsidRPr="00D06804" w:rsidRDefault="006D0271" w:rsidP="006D0271">
      <w:pPr>
        <w:spacing w:line="264" w:lineRule="auto"/>
        <w:rPr>
          <w:sz w:val="14"/>
          <w:vertAlign w:val="superscript"/>
        </w:rPr>
      </w:pPr>
    </w:p>
    <w:p w:rsidR="00AE1099" w:rsidRDefault="00AE1099" w:rsidP="006D0271">
      <w:pPr>
        <w:tabs>
          <w:tab w:val="left" w:pos="4044"/>
        </w:tabs>
        <w:rPr>
          <w:sz w:val="20"/>
          <w:szCs w:val="20"/>
        </w:rPr>
      </w:pPr>
    </w:p>
    <w:p w:rsidR="00F54F7D" w:rsidRDefault="00F54F7D" w:rsidP="006D0271">
      <w:pPr>
        <w:tabs>
          <w:tab w:val="left" w:pos="4044"/>
        </w:tabs>
        <w:rPr>
          <w:sz w:val="20"/>
          <w:szCs w:val="20"/>
        </w:rPr>
      </w:pPr>
    </w:p>
    <w:p w:rsidR="00F54F7D" w:rsidRDefault="00F54F7D"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D52DE4" w:rsidRDefault="00D52DE4" w:rsidP="006D0271">
      <w:pPr>
        <w:tabs>
          <w:tab w:val="left" w:pos="4044"/>
        </w:tabs>
        <w:rPr>
          <w:sz w:val="20"/>
          <w:szCs w:val="20"/>
          <w:lang w:val="en-US"/>
        </w:rPr>
      </w:pPr>
    </w:p>
    <w:p w:rsidR="00F54F7D" w:rsidRDefault="00F54F7D" w:rsidP="00F54F7D">
      <w:pPr>
        <w:shd w:val="clear" w:color="auto" w:fill="FFFFFF"/>
        <w:tabs>
          <w:tab w:val="left" w:pos="439"/>
        </w:tabs>
        <w:jc w:val="right"/>
        <w:rPr>
          <w:sz w:val="16"/>
          <w:szCs w:val="16"/>
        </w:rPr>
      </w:pPr>
      <w:r>
        <w:rPr>
          <w:sz w:val="16"/>
          <w:szCs w:val="16"/>
        </w:rPr>
        <w:lastRenderedPageBreak/>
        <w:t>Приложение № 2</w:t>
      </w:r>
    </w:p>
    <w:p w:rsidR="00D52DE4" w:rsidRPr="00D52DE4" w:rsidRDefault="00F54F7D" w:rsidP="00F54F7D">
      <w:pPr>
        <w:shd w:val="clear" w:color="auto" w:fill="FFFFFF"/>
        <w:tabs>
          <w:tab w:val="left" w:pos="439"/>
        </w:tabs>
        <w:jc w:val="right"/>
        <w:rPr>
          <w:sz w:val="16"/>
          <w:szCs w:val="16"/>
        </w:rPr>
      </w:pPr>
      <w:r>
        <w:rPr>
          <w:sz w:val="16"/>
          <w:szCs w:val="16"/>
        </w:rPr>
        <w:t xml:space="preserve">к договору № ________ </w:t>
      </w:r>
    </w:p>
    <w:p w:rsidR="00F54F7D" w:rsidRPr="008263F7" w:rsidRDefault="00F54F7D" w:rsidP="00F54F7D">
      <w:pPr>
        <w:shd w:val="clear" w:color="auto" w:fill="FFFFFF"/>
        <w:tabs>
          <w:tab w:val="left" w:pos="439"/>
        </w:tabs>
        <w:jc w:val="right"/>
        <w:rPr>
          <w:sz w:val="16"/>
          <w:szCs w:val="16"/>
        </w:rPr>
      </w:pPr>
      <w:r>
        <w:rPr>
          <w:sz w:val="16"/>
          <w:szCs w:val="16"/>
        </w:rPr>
        <w:t xml:space="preserve">от «___» ______ </w:t>
      </w:r>
      <w:r w:rsidR="00D52DE4" w:rsidRPr="00D52DE4">
        <w:rPr>
          <w:sz w:val="16"/>
          <w:szCs w:val="16"/>
        </w:rPr>
        <w:t>2021</w:t>
      </w:r>
      <w:r>
        <w:rPr>
          <w:sz w:val="16"/>
          <w:szCs w:val="16"/>
        </w:rPr>
        <w:t xml:space="preserve"> г.</w:t>
      </w:r>
    </w:p>
    <w:p w:rsidR="00F54F7D" w:rsidRPr="009F6D70" w:rsidRDefault="00F54F7D" w:rsidP="00F54F7D">
      <w:pPr>
        <w:tabs>
          <w:tab w:val="left" w:pos="6840"/>
        </w:tabs>
        <w:jc w:val="right"/>
        <w:rPr>
          <w:sz w:val="20"/>
          <w:szCs w:val="20"/>
          <w:highlight w:val="yellow"/>
        </w:rPr>
      </w:pPr>
    </w:p>
    <w:p w:rsidR="00F54F7D" w:rsidRPr="009F6D70" w:rsidRDefault="00F54F7D" w:rsidP="00F54F7D">
      <w:pPr>
        <w:jc w:val="center"/>
        <w:rPr>
          <w:b/>
          <w:sz w:val="20"/>
          <w:szCs w:val="20"/>
        </w:rPr>
      </w:pPr>
      <w:r w:rsidRPr="009F6D70">
        <w:rPr>
          <w:b/>
          <w:sz w:val="20"/>
          <w:szCs w:val="20"/>
        </w:rPr>
        <w:t>Регламент работ по техническому обслуживанию и ремонту систем безопасности</w:t>
      </w:r>
    </w:p>
    <w:p w:rsidR="00F54F7D" w:rsidRDefault="00F54F7D" w:rsidP="00F54F7D">
      <w:pPr>
        <w:tabs>
          <w:tab w:val="left" w:pos="6840"/>
        </w:tabs>
        <w:rPr>
          <w:sz w:val="20"/>
          <w:szCs w:val="20"/>
        </w:rPr>
      </w:pPr>
    </w:p>
    <w:p w:rsidR="00F54F7D" w:rsidRPr="00F54F7D" w:rsidRDefault="00F54F7D" w:rsidP="00F8494F">
      <w:pPr>
        <w:pStyle w:val="af7"/>
        <w:numPr>
          <w:ilvl w:val="0"/>
          <w:numId w:val="14"/>
        </w:numPr>
        <w:jc w:val="both"/>
        <w:rPr>
          <w:sz w:val="20"/>
          <w:szCs w:val="20"/>
        </w:rPr>
      </w:pPr>
      <w:r w:rsidRPr="00F54F7D">
        <w:rPr>
          <w:b/>
          <w:sz w:val="20"/>
          <w:szCs w:val="20"/>
        </w:rPr>
        <w:t>Системы сигнализации (охранная, пожарная, охранно-пожарная</w:t>
      </w:r>
      <w:r w:rsidRPr="00F54F7D">
        <w:rPr>
          <w:sz w:val="20"/>
          <w:szCs w:val="20"/>
        </w:rPr>
        <w:t>)</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69547A">
        <w:trPr>
          <w:trHeight w:val="278"/>
          <w:tblHeader/>
        </w:trPr>
        <w:tc>
          <w:tcPr>
            <w:tcW w:w="8114" w:type="dxa"/>
            <w:vMerge w:val="restart"/>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Регламент работ</w:t>
            </w:r>
          </w:p>
        </w:tc>
      </w:tr>
      <w:tr w:rsidR="00D52DE4" w:rsidRPr="00EB5C95" w:rsidTr="00D52DE4">
        <w:trPr>
          <w:trHeight w:val="695"/>
          <w:tblHeader/>
        </w:trPr>
        <w:tc>
          <w:tcPr>
            <w:tcW w:w="8114" w:type="dxa"/>
            <w:vMerge/>
            <w:shd w:val="clear" w:color="auto" w:fill="D9D9D9" w:themeFill="background1" w:themeFillShade="D9"/>
            <w:vAlign w:val="center"/>
          </w:tcPr>
          <w:p w:rsidR="00D52DE4" w:rsidRPr="00EB5C95" w:rsidRDefault="00D52DE4" w:rsidP="0069547A">
            <w:pPr>
              <w:jc w:val="center"/>
              <w:rPr>
                <w:sz w:val="20"/>
                <w:szCs w:val="20"/>
              </w:rPr>
            </w:pPr>
          </w:p>
        </w:tc>
        <w:tc>
          <w:tcPr>
            <w:tcW w:w="1066"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ТО-1</w:t>
            </w:r>
          </w:p>
          <w:p w:rsidR="00D52DE4" w:rsidRPr="00EB5C95" w:rsidRDefault="00D52DE4"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ТО-2</w:t>
            </w:r>
          </w:p>
          <w:p w:rsidR="00D52DE4" w:rsidRPr="00EB5C95" w:rsidRDefault="00D52DE4"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D52DE4" w:rsidRPr="00EB5C95" w:rsidTr="0069547A">
        <w:trPr>
          <w:trHeight w:val="2987"/>
        </w:trPr>
        <w:tc>
          <w:tcPr>
            <w:tcW w:w="8114" w:type="dxa"/>
          </w:tcPr>
          <w:p w:rsidR="00D52DE4" w:rsidRPr="00ED0B23" w:rsidRDefault="00D52DE4"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w:t>
            </w:r>
            <w:r w:rsidRPr="00ED0B23">
              <w:rPr>
                <w:sz w:val="20"/>
                <w:szCs w:val="20"/>
              </w:rPr>
              <w:t>н</w:t>
            </w:r>
            <w:r w:rsidRPr="00ED0B23">
              <w:rPr>
                <w:sz w:val="20"/>
                <w:szCs w:val="20"/>
              </w:rPr>
              <w:t xml:space="preserve">ных в памяти устройств и в компьютерной базе данных, анализ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ния (пультов, панелей), источников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контрольных панелей, элементов интерфейсных и телефонных л</w:t>
            </w:r>
            <w:r>
              <w:rPr>
                <w:sz w:val="20"/>
                <w:szCs w:val="20"/>
              </w:rPr>
              <w:t>и</w:t>
            </w:r>
            <w:r>
              <w:rPr>
                <w:sz w:val="20"/>
                <w:szCs w:val="20"/>
              </w:rPr>
              <w:t>ний; в случае обнаружения обрыва проводника или короткого замыкания – устранение н</w:t>
            </w:r>
            <w:r>
              <w:rPr>
                <w:sz w:val="20"/>
                <w:szCs w:val="20"/>
              </w:rPr>
              <w:t>е</w:t>
            </w:r>
            <w:r>
              <w:rPr>
                <w:sz w:val="20"/>
                <w:szCs w:val="20"/>
              </w:rPr>
              <w:t>исправности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proofErr w:type="gramStart"/>
            <w:r>
              <w:rPr>
                <w:sz w:val="20"/>
                <w:szCs w:val="20"/>
              </w:rPr>
              <w:t>Внешний осмотр, проверка технического состояния и тестирование периферийных ус</w:t>
            </w:r>
            <w:r>
              <w:rPr>
                <w:sz w:val="20"/>
                <w:szCs w:val="20"/>
              </w:rPr>
              <w:t>т</w:t>
            </w:r>
            <w:r>
              <w:rPr>
                <w:sz w:val="20"/>
                <w:szCs w:val="20"/>
              </w:rPr>
              <w:t>ройств системы:</w:t>
            </w:r>
            <w:r>
              <w:rPr>
                <w:sz w:val="20"/>
                <w:szCs w:val="20"/>
              </w:rPr>
              <w:br/>
              <w:t xml:space="preserve">а) ручных, дымовых, тепловых, комбинированных автоматических пожарных </w:t>
            </w:r>
            <w:proofErr w:type="spellStart"/>
            <w:r>
              <w:rPr>
                <w:sz w:val="20"/>
                <w:szCs w:val="20"/>
              </w:rPr>
              <w:t>извещателей</w:t>
            </w:r>
            <w:proofErr w:type="spellEnd"/>
            <w:r>
              <w:rPr>
                <w:sz w:val="20"/>
                <w:szCs w:val="20"/>
              </w:rPr>
              <w:t xml:space="preserve"> – в соответствии с инструкциями изготовителей (для систем пожарной сигнализации); </w:t>
            </w:r>
            <w:r>
              <w:rPr>
                <w:sz w:val="20"/>
                <w:szCs w:val="20"/>
              </w:rPr>
              <w:br/>
              <w:t xml:space="preserve">б) </w:t>
            </w:r>
            <w:proofErr w:type="spellStart"/>
            <w:r>
              <w:rPr>
                <w:sz w:val="20"/>
                <w:szCs w:val="20"/>
              </w:rPr>
              <w:t>извещателей</w:t>
            </w:r>
            <w:proofErr w:type="spellEnd"/>
            <w:r>
              <w:rPr>
                <w:sz w:val="20"/>
                <w:szCs w:val="20"/>
              </w:rPr>
              <w:t xml:space="preserve"> </w:t>
            </w:r>
            <w:proofErr w:type="spellStart"/>
            <w:r>
              <w:rPr>
                <w:sz w:val="20"/>
                <w:szCs w:val="20"/>
              </w:rPr>
              <w:t>магнито-контактных</w:t>
            </w:r>
            <w:proofErr w:type="spellEnd"/>
            <w:r>
              <w:rPr>
                <w:sz w:val="20"/>
                <w:szCs w:val="20"/>
              </w:rPr>
              <w:t>, акустических, радиоволновых, разбития стекла, о</w:t>
            </w:r>
            <w:r>
              <w:rPr>
                <w:sz w:val="20"/>
                <w:szCs w:val="20"/>
              </w:rPr>
              <w:t>х</w:t>
            </w:r>
            <w:r>
              <w:rPr>
                <w:sz w:val="20"/>
                <w:szCs w:val="20"/>
              </w:rPr>
              <w:t>ранных объемных и других видов – в соответствии с инструкциями изготовителей (для си</w:t>
            </w:r>
            <w:r>
              <w:rPr>
                <w:sz w:val="20"/>
                <w:szCs w:val="20"/>
              </w:rPr>
              <w:t>с</w:t>
            </w:r>
            <w:r>
              <w:rPr>
                <w:sz w:val="20"/>
                <w:szCs w:val="20"/>
              </w:rPr>
              <w:t>тем охранной си</w:t>
            </w:r>
            <w:r>
              <w:rPr>
                <w:sz w:val="20"/>
                <w:szCs w:val="20"/>
              </w:rPr>
              <w:t>г</w:t>
            </w:r>
            <w:r>
              <w:rPr>
                <w:sz w:val="20"/>
                <w:szCs w:val="20"/>
              </w:rPr>
              <w:t>нализации);</w:t>
            </w:r>
            <w:r>
              <w:rPr>
                <w:sz w:val="20"/>
                <w:szCs w:val="20"/>
              </w:rPr>
              <w:br/>
              <w:t xml:space="preserve">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roofErr w:type="gramEnd"/>
            <w:r>
              <w:rPr>
                <w:sz w:val="20"/>
                <w:szCs w:val="20"/>
              </w:rPr>
              <w:br/>
              <w:t>г) проверка исправности разъемных соединителей и правильности подключения шлейфов и соединительных линий;</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сигнализации;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автоматического переключения к резервному и</w:t>
            </w:r>
            <w:r>
              <w:rPr>
                <w:sz w:val="20"/>
                <w:szCs w:val="20"/>
              </w:rPr>
              <w:t>с</w:t>
            </w:r>
            <w:r>
              <w:rPr>
                <w:sz w:val="20"/>
                <w:szCs w:val="20"/>
              </w:rPr>
              <w:t>точнику электропитания в случае отключения основного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передачи сигналов тревоги, неисправности к сопрягаемым сист</w:t>
            </w:r>
            <w:r>
              <w:rPr>
                <w:sz w:val="20"/>
                <w:szCs w:val="20"/>
              </w:rPr>
              <w:t>е</w:t>
            </w:r>
            <w:r>
              <w:rPr>
                <w:sz w:val="20"/>
                <w:szCs w:val="20"/>
              </w:rPr>
              <w:t>мам;</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14"/>
        </w:trPr>
        <w:tc>
          <w:tcPr>
            <w:tcW w:w="8114" w:type="dxa"/>
          </w:tcPr>
          <w:p w:rsidR="00D52DE4" w:rsidRDefault="00D52DE4"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xml:space="preserve">- 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xml:space="preserve">- 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обслуживание внутренних и труднодоступных частей аппаратуры, в том числе дополн</w:t>
            </w:r>
            <w:r>
              <w:rPr>
                <w:sz w:val="20"/>
                <w:szCs w:val="20"/>
              </w:rPr>
              <w:t>и</w:t>
            </w:r>
            <w:r>
              <w:rPr>
                <w:sz w:val="20"/>
                <w:szCs w:val="20"/>
              </w:rPr>
              <w:t>тельного и вспомогательного оборудования;</w:t>
            </w:r>
          </w:p>
          <w:p w:rsidR="00D52DE4" w:rsidRDefault="00D52DE4"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p w:rsidR="00D52DE4" w:rsidRPr="00542E05" w:rsidRDefault="00D52DE4" w:rsidP="0069547A">
            <w:pPr>
              <w:widowControl w:val="0"/>
              <w:shd w:val="clear" w:color="auto" w:fill="FFFFFF"/>
              <w:tabs>
                <w:tab w:val="left" w:pos="182"/>
              </w:tabs>
              <w:autoSpaceDE w:val="0"/>
              <w:autoSpaceDN w:val="0"/>
              <w:adjustRightInd w:val="0"/>
              <w:rPr>
                <w:sz w:val="20"/>
                <w:szCs w:val="20"/>
              </w:rPr>
            </w:pPr>
            <w:r>
              <w:rPr>
                <w:sz w:val="20"/>
                <w:szCs w:val="20"/>
              </w:rPr>
              <w:t>- 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проверка;</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p>
        </w:tc>
      </w:tr>
      <w:tr w:rsidR="00D52DE4" w:rsidRPr="00EB5C95" w:rsidTr="0069547A">
        <w:trPr>
          <w:trHeight w:val="841"/>
        </w:trPr>
        <w:tc>
          <w:tcPr>
            <w:tcW w:w="8114" w:type="dxa"/>
          </w:tcPr>
          <w:p w:rsidR="00D52DE4" w:rsidRPr="009C022D" w:rsidRDefault="00D52DE4" w:rsidP="0069547A">
            <w:pPr>
              <w:shd w:val="clear" w:color="auto" w:fill="FFFFFF"/>
              <w:ind w:left="58"/>
              <w:rPr>
                <w:b/>
                <w:sz w:val="20"/>
                <w:szCs w:val="20"/>
              </w:rPr>
            </w:pPr>
            <w:r w:rsidRPr="009C022D">
              <w:rPr>
                <w:b/>
                <w:sz w:val="20"/>
                <w:szCs w:val="20"/>
              </w:rPr>
              <w:lastRenderedPageBreak/>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r>
              <w:rPr>
                <w:sz w:val="20"/>
                <w:szCs w:val="20"/>
              </w:rPr>
              <w:t>+</w:t>
            </w:r>
          </w:p>
        </w:tc>
      </w:tr>
      <w:tr w:rsidR="00D52DE4" w:rsidRPr="00EB5C95" w:rsidTr="0069547A">
        <w:trPr>
          <w:trHeight w:val="334"/>
        </w:trPr>
        <w:tc>
          <w:tcPr>
            <w:tcW w:w="8114" w:type="dxa"/>
          </w:tcPr>
          <w:p w:rsidR="00D52DE4" w:rsidRPr="00EB5C95" w:rsidRDefault="00D52DE4"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69547A">
            <w:pPr>
              <w:jc w:val="center"/>
              <w:rPr>
                <w:sz w:val="20"/>
                <w:szCs w:val="20"/>
              </w:rPr>
            </w:pPr>
            <w:r w:rsidRPr="00EB5C95">
              <w:rPr>
                <w:sz w:val="20"/>
                <w:szCs w:val="20"/>
              </w:rPr>
              <w:t>+</w:t>
            </w:r>
          </w:p>
        </w:tc>
        <w:tc>
          <w:tcPr>
            <w:tcW w:w="993" w:type="dxa"/>
          </w:tcPr>
          <w:p w:rsidR="00D52DE4" w:rsidRPr="00EB5C95" w:rsidRDefault="00D52DE4" w:rsidP="0069547A">
            <w:pPr>
              <w:jc w:val="center"/>
              <w:rPr>
                <w:sz w:val="20"/>
                <w:szCs w:val="20"/>
              </w:rPr>
            </w:pPr>
            <w:r w:rsidRPr="00EB5C95">
              <w:rPr>
                <w:sz w:val="20"/>
                <w:szCs w:val="20"/>
              </w:rPr>
              <w:t>+</w:t>
            </w:r>
          </w:p>
        </w:tc>
      </w:tr>
    </w:tbl>
    <w:p w:rsidR="00F54F7D" w:rsidRDefault="00F54F7D" w:rsidP="00F54F7D">
      <w:pPr>
        <w:pStyle w:val="af7"/>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Системы видеонаблюдения</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D52DE4" w:rsidRPr="00EB5C95" w:rsidTr="0069547A">
        <w:trPr>
          <w:trHeight w:val="278"/>
          <w:tblHeader/>
        </w:trPr>
        <w:tc>
          <w:tcPr>
            <w:tcW w:w="8114" w:type="dxa"/>
            <w:vMerge w:val="restart"/>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D52DE4" w:rsidRPr="00EB5C95" w:rsidRDefault="00D52DE4" w:rsidP="0069547A">
            <w:pPr>
              <w:jc w:val="center"/>
              <w:rPr>
                <w:sz w:val="20"/>
                <w:szCs w:val="20"/>
              </w:rPr>
            </w:pPr>
            <w:r w:rsidRPr="00EB5C95">
              <w:rPr>
                <w:sz w:val="20"/>
                <w:szCs w:val="20"/>
              </w:rPr>
              <w:t>Регламент работ</w:t>
            </w:r>
          </w:p>
        </w:tc>
      </w:tr>
      <w:tr w:rsidR="00D52DE4" w:rsidRPr="00EB5C95" w:rsidTr="0069547A">
        <w:trPr>
          <w:trHeight w:val="556"/>
          <w:tblHeader/>
        </w:trPr>
        <w:tc>
          <w:tcPr>
            <w:tcW w:w="8114" w:type="dxa"/>
            <w:vMerge/>
            <w:shd w:val="clear" w:color="auto" w:fill="D9D9D9" w:themeFill="background1" w:themeFillShade="D9"/>
            <w:vAlign w:val="center"/>
          </w:tcPr>
          <w:p w:rsidR="00D52DE4" w:rsidRPr="00EB5C95" w:rsidRDefault="00D52DE4" w:rsidP="0069547A">
            <w:pPr>
              <w:jc w:val="center"/>
              <w:rPr>
                <w:sz w:val="20"/>
                <w:szCs w:val="20"/>
              </w:rPr>
            </w:pPr>
          </w:p>
        </w:tc>
        <w:tc>
          <w:tcPr>
            <w:tcW w:w="1066"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ТО-1</w:t>
            </w:r>
          </w:p>
          <w:p w:rsidR="00D52DE4" w:rsidRPr="00EB5C95" w:rsidRDefault="00D52DE4"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D52DE4" w:rsidRPr="00EB5C95" w:rsidRDefault="00D52DE4" w:rsidP="0069547A">
            <w:pPr>
              <w:jc w:val="center"/>
              <w:rPr>
                <w:i/>
                <w:sz w:val="20"/>
                <w:szCs w:val="20"/>
              </w:rPr>
            </w:pPr>
            <w:r w:rsidRPr="00EB5C95">
              <w:rPr>
                <w:i/>
                <w:sz w:val="20"/>
                <w:szCs w:val="20"/>
              </w:rPr>
              <w:t>ТО-2</w:t>
            </w:r>
          </w:p>
          <w:p w:rsidR="00D52DE4" w:rsidRPr="00EB5C95" w:rsidRDefault="00D52DE4"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D52DE4" w:rsidRPr="00EB5C95" w:rsidTr="0069547A">
        <w:trPr>
          <w:trHeight w:val="9212"/>
        </w:trPr>
        <w:tc>
          <w:tcPr>
            <w:tcW w:w="8114" w:type="dxa"/>
          </w:tcPr>
          <w:p w:rsidR="00D52DE4" w:rsidRPr="00ED0B23" w:rsidRDefault="00D52DE4"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w:t>
            </w:r>
            <w:r w:rsidRPr="00ED0B23">
              <w:rPr>
                <w:sz w:val="20"/>
                <w:szCs w:val="20"/>
              </w:rPr>
              <w:t>ю</w:t>
            </w:r>
            <w:r w:rsidRPr="00ED0B23">
              <w:rPr>
                <w:sz w:val="20"/>
                <w:szCs w:val="20"/>
              </w:rPr>
              <w:t>щих повышенного внимания;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устройств – основных частей системы;</w:t>
            </w:r>
          </w:p>
          <w:p w:rsidR="00D52DE4" w:rsidRPr="002B45FD" w:rsidRDefault="00D52DE4" w:rsidP="00D52DE4">
            <w:pPr>
              <w:widowControl w:val="0"/>
              <w:numPr>
                <w:ilvl w:val="0"/>
                <w:numId w:val="7"/>
              </w:numPr>
              <w:shd w:val="clear" w:color="auto" w:fill="FFFFFF"/>
              <w:tabs>
                <w:tab w:val="left" w:pos="173"/>
              </w:tabs>
              <w:autoSpaceDE w:val="0"/>
              <w:autoSpaceDN w:val="0"/>
              <w:adjustRightInd w:val="0"/>
              <w:rPr>
                <w:sz w:val="20"/>
                <w:szCs w:val="20"/>
              </w:rPr>
            </w:pPr>
            <w:r w:rsidRPr="002B45FD">
              <w:rPr>
                <w:sz w:val="20"/>
                <w:szCs w:val="20"/>
              </w:rPr>
              <w:t xml:space="preserve"> Проверка надежности подключения шин заземления;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работы источников бесперебойного электропитания;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w:t>
            </w:r>
            <w:r>
              <w:rPr>
                <w:sz w:val="20"/>
                <w:szCs w:val="20"/>
              </w:rPr>
              <w:t>о</w:t>
            </w:r>
            <w:r>
              <w:rPr>
                <w:sz w:val="20"/>
                <w:szCs w:val="20"/>
              </w:rPr>
              <w:t>гательных устройств), укрепление контактов (при необходимости);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в случае обнаружения обр</w:t>
            </w:r>
            <w:r>
              <w:rPr>
                <w:sz w:val="20"/>
                <w:szCs w:val="20"/>
              </w:rPr>
              <w:t>ы</w:t>
            </w:r>
            <w:r>
              <w:rPr>
                <w:sz w:val="20"/>
                <w:szCs w:val="20"/>
              </w:rPr>
              <w:t>ва проводника или короткого замыкания – устранение неисправности  (при необходимости – с заменой кабельной части разъема);</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телевизионных камер, размещенных в з</w:t>
            </w:r>
            <w:r>
              <w:rPr>
                <w:sz w:val="20"/>
                <w:szCs w:val="20"/>
              </w:rPr>
              <w:t>а</w:t>
            </w:r>
            <w:r>
              <w:rPr>
                <w:sz w:val="20"/>
                <w:szCs w:val="20"/>
              </w:rPr>
              <w:t>щитных оболочках (</w:t>
            </w:r>
            <w:proofErr w:type="spellStart"/>
            <w:r>
              <w:rPr>
                <w:sz w:val="20"/>
                <w:szCs w:val="20"/>
              </w:rPr>
              <w:t>термокожухах</w:t>
            </w:r>
            <w:proofErr w:type="spellEnd"/>
            <w:r>
              <w:rPr>
                <w:sz w:val="20"/>
                <w:szCs w:val="20"/>
              </w:rPr>
              <w:t>) и без них, в случае обнаружения дефектов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прочности крепления кронштейнов, правильности установки углов обзора тел</w:t>
            </w:r>
            <w:r>
              <w:rPr>
                <w:sz w:val="20"/>
                <w:szCs w:val="20"/>
              </w:rPr>
              <w:t>е</w:t>
            </w:r>
            <w:r>
              <w:rPr>
                <w:sz w:val="20"/>
                <w:szCs w:val="20"/>
              </w:rPr>
              <w:t>визионных камер, в случае обнаружения несоответствий – устранение их на месте;</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яркости, контрастности и четкости изображения на видеомониторах, при нео</w:t>
            </w:r>
            <w:r>
              <w:rPr>
                <w:sz w:val="20"/>
                <w:szCs w:val="20"/>
              </w:rPr>
              <w:t>б</w:t>
            </w:r>
            <w:r>
              <w:rPr>
                <w:sz w:val="20"/>
                <w:szCs w:val="20"/>
              </w:rPr>
              <w:t>ходимости ручная регулировка настройки мониторов, а так же фокусного расстояния и диафрагмы объективов телевизионных камер;</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действия источников охранного освещения;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инструкцией изготовителя;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работоспособности устройства записи архивных копий (при наличии);</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Очистка загрязнений на поверхностях мониторов, дисплеев, рабочих поверхностях пан</w:t>
            </w:r>
            <w:r>
              <w:rPr>
                <w:sz w:val="20"/>
                <w:szCs w:val="20"/>
              </w:rPr>
              <w:t>е</w:t>
            </w:r>
            <w:r>
              <w:rPr>
                <w:sz w:val="20"/>
                <w:szCs w:val="20"/>
              </w:rPr>
              <w:t>лей управления;</w:t>
            </w:r>
          </w:p>
          <w:p w:rsidR="00D52DE4"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D52DE4" w:rsidRPr="00EB5C95" w:rsidRDefault="00D52DE4" w:rsidP="00D52DE4">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системы:</w:t>
            </w:r>
          </w:p>
        </w:tc>
        <w:tc>
          <w:tcPr>
            <w:tcW w:w="1066"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Default="00D52DE4" w:rsidP="0069547A">
            <w:pPr>
              <w:jc w:val="center"/>
              <w:rPr>
                <w:sz w:val="20"/>
                <w:szCs w:val="20"/>
              </w:rPr>
            </w:pPr>
          </w:p>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14"/>
        </w:trPr>
        <w:tc>
          <w:tcPr>
            <w:tcW w:w="8114" w:type="dxa"/>
          </w:tcPr>
          <w:p w:rsidR="00D52DE4" w:rsidRDefault="00D52DE4"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системы (начало летнего и начало зимнего периодов):</w:t>
            </w:r>
          </w:p>
          <w:p w:rsidR="00D52DE4" w:rsidRPr="00542E05" w:rsidRDefault="00D52DE4"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всей системы;</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Pr="00EB5C95" w:rsidRDefault="00D52DE4" w:rsidP="0069547A">
            <w:pPr>
              <w:jc w:val="center"/>
              <w:rPr>
                <w:sz w:val="20"/>
                <w:szCs w:val="20"/>
              </w:rPr>
            </w:pPr>
            <w:r>
              <w:rPr>
                <w:sz w:val="20"/>
                <w:szCs w:val="20"/>
              </w:rPr>
              <w:t>+</w:t>
            </w:r>
          </w:p>
        </w:tc>
      </w:tr>
      <w:tr w:rsidR="00D52DE4" w:rsidRPr="00EB5C95" w:rsidTr="0069547A">
        <w:trPr>
          <w:trHeight w:val="696"/>
        </w:trPr>
        <w:tc>
          <w:tcPr>
            <w:tcW w:w="8114" w:type="dxa"/>
          </w:tcPr>
          <w:p w:rsidR="00D52DE4" w:rsidRPr="009C022D" w:rsidRDefault="00D52DE4" w:rsidP="0069547A">
            <w:pPr>
              <w:shd w:val="clear" w:color="auto" w:fill="FFFFFF"/>
              <w:ind w:left="58"/>
              <w:rPr>
                <w:b/>
                <w:sz w:val="20"/>
                <w:szCs w:val="20"/>
              </w:rPr>
            </w:pPr>
            <w:r w:rsidRPr="009C022D">
              <w:rPr>
                <w:b/>
                <w:sz w:val="20"/>
                <w:szCs w:val="20"/>
              </w:rPr>
              <w:t>Проверка электрических параметров:</w:t>
            </w:r>
          </w:p>
          <w:p w:rsidR="00D52DE4"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D52DE4" w:rsidRPr="00EB5C95" w:rsidRDefault="00D52DE4" w:rsidP="00D52DE4">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D52DE4" w:rsidRPr="00EB5C95" w:rsidRDefault="00D52DE4" w:rsidP="0069547A">
            <w:pPr>
              <w:jc w:val="center"/>
              <w:rPr>
                <w:sz w:val="20"/>
                <w:szCs w:val="20"/>
              </w:rPr>
            </w:pPr>
          </w:p>
        </w:tc>
        <w:tc>
          <w:tcPr>
            <w:tcW w:w="993" w:type="dxa"/>
          </w:tcPr>
          <w:p w:rsidR="00D52DE4" w:rsidRDefault="00D52DE4" w:rsidP="0069547A">
            <w:pPr>
              <w:jc w:val="center"/>
              <w:rPr>
                <w:sz w:val="20"/>
                <w:szCs w:val="20"/>
              </w:rPr>
            </w:pPr>
          </w:p>
          <w:p w:rsidR="00D52DE4" w:rsidRDefault="00D52DE4" w:rsidP="0069547A">
            <w:pPr>
              <w:jc w:val="center"/>
              <w:rPr>
                <w:sz w:val="20"/>
                <w:szCs w:val="20"/>
              </w:rPr>
            </w:pPr>
            <w:r>
              <w:rPr>
                <w:sz w:val="20"/>
                <w:szCs w:val="20"/>
              </w:rPr>
              <w:t>+</w:t>
            </w:r>
          </w:p>
          <w:p w:rsidR="00D52DE4" w:rsidRPr="00EB5C95" w:rsidRDefault="00D52DE4" w:rsidP="0069547A">
            <w:pPr>
              <w:jc w:val="center"/>
              <w:rPr>
                <w:sz w:val="20"/>
                <w:szCs w:val="20"/>
              </w:rPr>
            </w:pPr>
            <w:r>
              <w:rPr>
                <w:sz w:val="20"/>
                <w:szCs w:val="20"/>
              </w:rPr>
              <w:t>+</w:t>
            </w:r>
          </w:p>
        </w:tc>
      </w:tr>
      <w:tr w:rsidR="00D52DE4" w:rsidRPr="00EB5C95" w:rsidTr="0069547A">
        <w:trPr>
          <w:trHeight w:val="334"/>
        </w:trPr>
        <w:tc>
          <w:tcPr>
            <w:tcW w:w="8114" w:type="dxa"/>
          </w:tcPr>
          <w:p w:rsidR="00D52DE4" w:rsidRPr="00EB5C95" w:rsidRDefault="00D52DE4"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D52DE4" w:rsidRPr="00EB5C95" w:rsidRDefault="00D52DE4" w:rsidP="0069547A">
            <w:pPr>
              <w:jc w:val="center"/>
              <w:rPr>
                <w:sz w:val="20"/>
                <w:szCs w:val="20"/>
              </w:rPr>
            </w:pPr>
            <w:r w:rsidRPr="00EB5C95">
              <w:rPr>
                <w:sz w:val="20"/>
                <w:szCs w:val="20"/>
              </w:rPr>
              <w:t>+</w:t>
            </w:r>
          </w:p>
        </w:tc>
        <w:tc>
          <w:tcPr>
            <w:tcW w:w="993" w:type="dxa"/>
          </w:tcPr>
          <w:p w:rsidR="00D52DE4" w:rsidRPr="00EB5C95" w:rsidRDefault="00D52DE4" w:rsidP="0069547A">
            <w:pPr>
              <w:jc w:val="center"/>
              <w:rPr>
                <w:sz w:val="20"/>
                <w:szCs w:val="20"/>
              </w:rPr>
            </w:pPr>
            <w:r w:rsidRPr="00EB5C95">
              <w:rPr>
                <w:sz w:val="20"/>
                <w:szCs w:val="20"/>
              </w:rPr>
              <w:t>+</w:t>
            </w:r>
          </w:p>
        </w:tc>
      </w:tr>
    </w:tbl>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Default="00D52DE4" w:rsidP="00F54F7D">
      <w:pPr>
        <w:pStyle w:val="af7"/>
        <w:jc w:val="both"/>
        <w:rPr>
          <w:b/>
          <w:sz w:val="20"/>
          <w:szCs w:val="20"/>
          <w:lang w:val="en-US"/>
        </w:rPr>
      </w:pPr>
    </w:p>
    <w:p w:rsidR="00D52DE4" w:rsidRPr="00D52DE4" w:rsidRDefault="00D52DE4" w:rsidP="00F54F7D">
      <w:pPr>
        <w:pStyle w:val="af7"/>
        <w:jc w:val="both"/>
        <w:rPr>
          <w:b/>
          <w:sz w:val="20"/>
          <w:szCs w:val="20"/>
          <w:lang w:val="en-US"/>
        </w:rPr>
      </w:pPr>
    </w:p>
    <w:p w:rsidR="00F54F7D" w:rsidRPr="00F54F7D" w:rsidRDefault="00F54F7D" w:rsidP="00F8494F">
      <w:pPr>
        <w:pStyle w:val="af7"/>
        <w:numPr>
          <w:ilvl w:val="0"/>
          <w:numId w:val="14"/>
        </w:numPr>
        <w:jc w:val="both"/>
        <w:rPr>
          <w:b/>
          <w:sz w:val="20"/>
          <w:szCs w:val="20"/>
        </w:rPr>
      </w:pPr>
      <w:r w:rsidRPr="00F54F7D">
        <w:rPr>
          <w:b/>
          <w:sz w:val="20"/>
          <w:szCs w:val="20"/>
        </w:rPr>
        <w:lastRenderedPageBreak/>
        <w:t>Система контроля и управления доступом</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69547A">
        <w:trPr>
          <w:trHeight w:val="278"/>
        </w:trPr>
        <w:tc>
          <w:tcPr>
            <w:tcW w:w="8114" w:type="dxa"/>
            <w:vMerge w:val="restart"/>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Регламент работ</w:t>
            </w:r>
          </w:p>
        </w:tc>
      </w:tr>
      <w:tr w:rsidR="009C1D15" w:rsidRPr="00EB5C95" w:rsidTr="0069547A">
        <w:trPr>
          <w:trHeight w:val="695"/>
        </w:trPr>
        <w:tc>
          <w:tcPr>
            <w:tcW w:w="8114" w:type="dxa"/>
            <w:vMerge/>
            <w:shd w:val="clear" w:color="auto" w:fill="D9D9D9" w:themeFill="background1" w:themeFillShade="D9"/>
            <w:vAlign w:val="center"/>
          </w:tcPr>
          <w:p w:rsidR="009C1D15" w:rsidRPr="00EB5C95" w:rsidRDefault="009C1D15" w:rsidP="0069547A">
            <w:pPr>
              <w:jc w:val="center"/>
              <w:rPr>
                <w:sz w:val="20"/>
                <w:szCs w:val="20"/>
              </w:rPr>
            </w:pPr>
          </w:p>
        </w:tc>
        <w:tc>
          <w:tcPr>
            <w:tcW w:w="1066"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ТО-2</w:t>
            </w:r>
          </w:p>
          <w:p w:rsidR="009C1D15" w:rsidRPr="00EB5C95" w:rsidRDefault="009C1D15" w:rsidP="0069547A">
            <w:pPr>
              <w:jc w:val="center"/>
              <w:rPr>
                <w:sz w:val="20"/>
                <w:szCs w:val="20"/>
              </w:rPr>
            </w:pPr>
            <w:r w:rsidRPr="00EB5C95">
              <w:rPr>
                <w:sz w:val="20"/>
                <w:szCs w:val="20"/>
              </w:rPr>
              <w:t>(</w:t>
            </w:r>
            <w:r>
              <w:rPr>
                <w:sz w:val="20"/>
                <w:szCs w:val="20"/>
              </w:rPr>
              <w:t>2 раза в год</w:t>
            </w:r>
            <w:r w:rsidRPr="00EB5C95">
              <w:rPr>
                <w:sz w:val="20"/>
                <w:szCs w:val="20"/>
              </w:rPr>
              <w:t>)</w:t>
            </w:r>
          </w:p>
        </w:tc>
      </w:tr>
      <w:tr w:rsidR="009C1D15" w:rsidRPr="00EB5C95" w:rsidTr="0069547A">
        <w:trPr>
          <w:trHeight w:val="2987"/>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r w:rsidRPr="00ED0B2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w:t>
            </w:r>
            <w:r w:rsidRPr="00ED0B23">
              <w:rPr>
                <w:sz w:val="20"/>
                <w:szCs w:val="20"/>
              </w:rPr>
              <w:t>т</w:t>
            </w:r>
            <w:r w:rsidRPr="00ED0B23">
              <w:rPr>
                <w:sz w:val="20"/>
                <w:szCs w:val="20"/>
              </w:rPr>
              <w:t xml:space="preserve">ройств и в компьютерной базе данных, анализ данных; </w:t>
            </w:r>
            <w:r>
              <w:rPr>
                <w:sz w:val="20"/>
                <w:szCs w:val="20"/>
              </w:rPr>
              <w:t>о</w:t>
            </w:r>
            <w:r w:rsidRPr="00ED0B23">
              <w:rPr>
                <w:sz w:val="20"/>
                <w:szCs w:val="20"/>
              </w:rPr>
              <w:t>пределение действий, требу</w:t>
            </w:r>
            <w:r w:rsidRPr="00ED0B23">
              <w:rPr>
                <w:sz w:val="20"/>
                <w:szCs w:val="20"/>
              </w:rPr>
              <w:t>ю</w:t>
            </w:r>
            <w:r w:rsidRPr="00ED0B23">
              <w:rPr>
                <w:sz w:val="20"/>
                <w:szCs w:val="20"/>
              </w:rPr>
              <w:t>щих повышенного внимания;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контроля и управл</w:t>
            </w:r>
            <w:r>
              <w:rPr>
                <w:sz w:val="20"/>
                <w:szCs w:val="20"/>
              </w:rPr>
              <w:t>е</w:t>
            </w:r>
            <w:r>
              <w:rPr>
                <w:sz w:val="20"/>
                <w:szCs w:val="20"/>
              </w:rPr>
              <w:t xml:space="preserve">ния на АРМ; оборудования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w:t>
            </w:r>
            <w:r>
              <w:rPr>
                <w:sz w:val="20"/>
                <w:szCs w:val="20"/>
              </w:rPr>
              <w:t>с</w:t>
            </w:r>
            <w:r>
              <w:rPr>
                <w:sz w:val="20"/>
                <w:szCs w:val="20"/>
              </w:rPr>
              <w:t>точников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пультового оборудования, элементов соед</w:t>
            </w:r>
            <w:r>
              <w:rPr>
                <w:sz w:val="20"/>
                <w:szCs w:val="20"/>
              </w:rPr>
              <w:t>и</w:t>
            </w:r>
            <w:r>
              <w:rPr>
                <w:sz w:val="20"/>
                <w:szCs w:val="20"/>
              </w:rPr>
              <w:t>нительных линий; в случае обнаружения обрыва проводника или короткого замык</w:t>
            </w:r>
            <w:r>
              <w:rPr>
                <w:sz w:val="20"/>
                <w:szCs w:val="20"/>
              </w:rPr>
              <w:t>а</w:t>
            </w:r>
            <w:r>
              <w:rPr>
                <w:sz w:val="20"/>
                <w:szCs w:val="20"/>
              </w:rPr>
              <w:t>ния – устранение неисправности на ме</w:t>
            </w:r>
            <w:r>
              <w:rPr>
                <w:sz w:val="20"/>
                <w:szCs w:val="20"/>
              </w:rPr>
              <w:t>с</w:t>
            </w:r>
            <w:r>
              <w:rPr>
                <w:sz w:val="20"/>
                <w:szCs w:val="20"/>
              </w:rPr>
              <w:t>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проверка технического состояния и тестирование периферийного об</w:t>
            </w:r>
            <w:r>
              <w:rPr>
                <w:sz w:val="20"/>
                <w:szCs w:val="20"/>
              </w:rPr>
              <w:t>о</w:t>
            </w:r>
            <w:r>
              <w:rPr>
                <w:sz w:val="20"/>
                <w:szCs w:val="20"/>
              </w:rPr>
              <w:t>рудования и ус</w:t>
            </w:r>
            <w:r>
              <w:rPr>
                <w:sz w:val="20"/>
                <w:szCs w:val="20"/>
              </w:rPr>
              <w:t>т</w:t>
            </w:r>
            <w:r>
              <w:rPr>
                <w:sz w:val="20"/>
                <w:szCs w:val="20"/>
              </w:rPr>
              <w:t>ройств системы:</w:t>
            </w:r>
            <w:r>
              <w:rPr>
                <w:sz w:val="20"/>
                <w:szCs w:val="20"/>
              </w:rPr>
              <w:br/>
              <w:t xml:space="preserve">а) считывателей-идентификаторов; </w:t>
            </w:r>
            <w:r>
              <w:rPr>
                <w:sz w:val="20"/>
                <w:szCs w:val="20"/>
              </w:rPr>
              <w:br/>
              <w:t>б) преграждающих устройств – турникетов;</w:t>
            </w:r>
            <w:r>
              <w:rPr>
                <w:sz w:val="20"/>
                <w:szCs w:val="20"/>
              </w:rPr>
              <w:br/>
              <w:t>в) электромагнитных замков, доводчиков;</w:t>
            </w:r>
            <w:r>
              <w:rPr>
                <w:sz w:val="20"/>
                <w:szCs w:val="20"/>
              </w:rPr>
              <w:b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w:t>
            </w:r>
            <w:r>
              <w:rPr>
                <w:sz w:val="20"/>
                <w:szCs w:val="20"/>
              </w:rPr>
              <w:t>о</w:t>
            </w:r>
            <w:r>
              <w:rPr>
                <w:sz w:val="20"/>
                <w:szCs w:val="20"/>
              </w:rPr>
              <w:t>вителей;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наличия смазки в трущихся частях электромагнитных замков, приводных мех</w:t>
            </w:r>
            <w:r>
              <w:rPr>
                <w:sz w:val="20"/>
                <w:szCs w:val="20"/>
              </w:rPr>
              <w:t>а</w:t>
            </w:r>
            <w:r>
              <w:rPr>
                <w:sz w:val="20"/>
                <w:szCs w:val="20"/>
              </w:rPr>
              <w:t>низмов, доводчиков (при необходимости – очистка поверхностей и добавление смазки);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исправности разъемных соединений и правильности подключения соедин</w:t>
            </w:r>
            <w:r>
              <w:rPr>
                <w:sz w:val="20"/>
                <w:szCs w:val="20"/>
              </w:rPr>
              <w:t>и</w:t>
            </w:r>
            <w:r>
              <w:rPr>
                <w:sz w:val="20"/>
                <w:szCs w:val="20"/>
              </w:rPr>
              <w:t>тельных линий;</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правильности работы и времени реакции системы, в том числе с индикацией сигналов «Чужой», «Допущен» (или иных сигналов, предусмотренных проектом системы); </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правильности работы системы при автоматическом  подключении к резервн</w:t>
            </w:r>
            <w:r>
              <w:rPr>
                <w:sz w:val="20"/>
                <w:szCs w:val="20"/>
              </w:rPr>
              <w:t>о</w:t>
            </w:r>
            <w:r>
              <w:rPr>
                <w:sz w:val="20"/>
                <w:szCs w:val="20"/>
              </w:rPr>
              <w:t>му источнику электропитания в случае отключения основного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Проверка яркости, контрастности и четкости изображения на видеомониторах и дисплеях, проверка запаса регулировок; </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338"/>
        </w:trPr>
        <w:tc>
          <w:tcPr>
            <w:tcW w:w="8114" w:type="dxa"/>
          </w:tcPr>
          <w:p w:rsidR="009C1D15" w:rsidRDefault="009C1D15" w:rsidP="0069547A">
            <w:pPr>
              <w:widowControl w:val="0"/>
              <w:shd w:val="clear" w:color="auto" w:fill="FFFFFF"/>
              <w:tabs>
                <w:tab w:val="left" w:pos="182"/>
              </w:tabs>
              <w:autoSpaceDE w:val="0"/>
              <w:autoSpaceDN w:val="0"/>
              <w:adjustRightInd w:val="0"/>
              <w:rPr>
                <w:b/>
                <w:sz w:val="20"/>
                <w:szCs w:val="20"/>
              </w:rPr>
            </w:pPr>
            <w:r>
              <w:rPr>
                <w:b/>
                <w:sz w:val="20"/>
                <w:szCs w:val="20"/>
              </w:rPr>
              <w:t>Сезонное ТО систем (начало летнего и начало зимнего периодов):</w:t>
            </w:r>
          </w:p>
          <w:p w:rsidR="009C1D15" w:rsidRPr="00542E05" w:rsidRDefault="009C1D15" w:rsidP="0069547A">
            <w:pPr>
              <w:widowControl w:val="0"/>
              <w:shd w:val="clear" w:color="auto" w:fill="FFFFFF"/>
              <w:tabs>
                <w:tab w:val="left" w:pos="182"/>
              </w:tabs>
              <w:autoSpaceDE w:val="0"/>
              <w:autoSpaceDN w:val="0"/>
              <w:adjustRightInd w:val="0"/>
              <w:rPr>
                <w:sz w:val="20"/>
                <w:szCs w:val="20"/>
              </w:rPr>
            </w:pPr>
            <w:r>
              <w:rPr>
                <w:sz w:val="20"/>
                <w:szCs w:val="20"/>
              </w:rPr>
              <w:t>- полнофункциональная проверка системы.</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96"/>
        </w:trPr>
        <w:tc>
          <w:tcPr>
            <w:tcW w:w="8114" w:type="dxa"/>
          </w:tcPr>
          <w:p w:rsidR="009C1D15" w:rsidRPr="009C022D" w:rsidRDefault="009C1D15" w:rsidP="0069547A">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B5C95" w:rsidRDefault="009C1D15" w:rsidP="009C1D15">
            <w:pPr>
              <w:widowControl w:val="0"/>
              <w:numPr>
                <w:ilvl w:val="0"/>
                <w:numId w:val="8"/>
              </w:numPr>
              <w:shd w:val="clear" w:color="auto" w:fill="FFFFFF"/>
              <w:tabs>
                <w:tab w:val="left" w:pos="187"/>
              </w:tabs>
              <w:autoSpaceDE w:val="0"/>
              <w:autoSpaceDN w:val="0"/>
              <w:adjustRightInd w:val="0"/>
              <w:rPr>
                <w:sz w:val="20"/>
                <w:szCs w:val="20"/>
              </w:rPr>
            </w:pPr>
            <w:r w:rsidRPr="00DE1019">
              <w:rPr>
                <w:sz w:val="20"/>
                <w:szCs w:val="20"/>
              </w:rPr>
              <w:t>Измерения сопротивления изоляции электрических цепей.</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Pr="00EB5C95" w:rsidRDefault="009C1D15" w:rsidP="0069547A">
            <w:pPr>
              <w:jc w:val="center"/>
              <w:rPr>
                <w:sz w:val="20"/>
                <w:szCs w:val="20"/>
              </w:rPr>
            </w:pPr>
            <w:r>
              <w:rPr>
                <w:sz w:val="20"/>
                <w:szCs w:val="20"/>
              </w:rPr>
              <w:t>+</w:t>
            </w:r>
          </w:p>
        </w:tc>
      </w:tr>
      <w:tr w:rsidR="009C1D15" w:rsidRPr="00EB5C95" w:rsidTr="0069547A">
        <w:trPr>
          <w:trHeight w:val="156"/>
        </w:trPr>
        <w:tc>
          <w:tcPr>
            <w:tcW w:w="8114" w:type="dxa"/>
          </w:tcPr>
          <w:p w:rsidR="009C1D15" w:rsidRPr="00EB5C95" w:rsidRDefault="009C1D15"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r w:rsidRPr="00EB5C95">
              <w:rPr>
                <w:sz w:val="20"/>
                <w:szCs w:val="20"/>
              </w:rPr>
              <w:t>+</w:t>
            </w:r>
          </w:p>
        </w:tc>
      </w:tr>
    </w:tbl>
    <w:p w:rsidR="00F54F7D" w:rsidRDefault="00F54F7D"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Default="009C1D15" w:rsidP="00F54F7D">
      <w:pPr>
        <w:rPr>
          <w:b/>
          <w:sz w:val="20"/>
          <w:szCs w:val="20"/>
          <w:lang w:val="en-US"/>
        </w:rPr>
      </w:pPr>
    </w:p>
    <w:p w:rsidR="009C1D15" w:rsidRPr="009C1D15" w:rsidRDefault="009C1D15" w:rsidP="00F54F7D">
      <w:pPr>
        <w:rPr>
          <w:b/>
          <w:sz w:val="20"/>
          <w:szCs w:val="20"/>
          <w:lang w:val="en-US"/>
        </w:rPr>
      </w:pPr>
    </w:p>
    <w:p w:rsidR="009C1D15" w:rsidRPr="009C1D15" w:rsidRDefault="00F54F7D" w:rsidP="00F8494F">
      <w:pPr>
        <w:pStyle w:val="af7"/>
        <w:numPr>
          <w:ilvl w:val="0"/>
          <w:numId w:val="14"/>
        </w:numPr>
        <w:rPr>
          <w:b/>
          <w:sz w:val="20"/>
          <w:szCs w:val="20"/>
        </w:rPr>
      </w:pPr>
      <w:r w:rsidRPr="00F54F7D">
        <w:rPr>
          <w:b/>
          <w:sz w:val="20"/>
          <w:szCs w:val="20"/>
        </w:rPr>
        <w:lastRenderedPageBreak/>
        <w:t>Система оповещения людей о пожаре</w:t>
      </w:r>
      <w:r w:rsidRPr="00F54F7D">
        <w:rPr>
          <w:b/>
          <w:sz w:val="20"/>
          <w:szCs w:val="20"/>
        </w:rPr>
        <w:br/>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1066"/>
        <w:gridCol w:w="993"/>
      </w:tblGrid>
      <w:tr w:rsidR="009C1D15" w:rsidRPr="00EB5C95" w:rsidTr="0069547A">
        <w:trPr>
          <w:trHeight w:val="278"/>
        </w:trPr>
        <w:tc>
          <w:tcPr>
            <w:tcW w:w="8114" w:type="dxa"/>
            <w:vMerge w:val="restart"/>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gridSpan w:val="2"/>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Регламент работ</w:t>
            </w:r>
          </w:p>
        </w:tc>
      </w:tr>
      <w:tr w:rsidR="009C1D15" w:rsidRPr="00EB5C95" w:rsidTr="0069547A">
        <w:trPr>
          <w:trHeight w:val="689"/>
        </w:trPr>
        <w:tc>
          <w:tcPr>
            <w:tcW w:w="8114" w:type="dxa"/>
            <w:vMerge/>
            <w:shd w:val="clear" w:color="auto" w:fill="D9D9D9" w:themeFill="background1" w:themeFillShade="D9"/>
            <w:vAlign w:val="center"/>
          </w:tcPr>
          <w:p w:rsidR="009C1D15" w:rsidRPr="00EB5C95" w:rsidRDefault="009C1D15" w:rsidP="0069547A">
            <w:pPr>
              <w:jc w:val="center"/>
              <w:rPr>
                <w:sz w:val="20"/>
                <w:szCs w:val="20"/>
              </w:rPr>
            </w:pPr>
          </w:p>
        </w:tc>
        <w:tc>
          <w:tcPr>
            <w:tcW w:w="1066"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c>
          <w:tcPr>
            <w:tcW w:w="993"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ТО-2</w:t>
            </w:r>
          </w:p>
          <w:p w:rsidR="009C1D15" w:rsidRPr="00EB5C95" w:rsidRDefault="009C1D15" w:rsidP="0069547A">
            <w:pPr>
              <w:jc w:val="center"/>
              <w:rPr>
                <w:sz w:val="20"/>
                <w:szCs w:val="20"/>
              </w:rPr>
            </w:pPr>
            <w:r w:rsidRPr="00EB5C95">
              <w:rPr>
                <w:sz w:val="20"/>
                <w:szCs w:val="20"/>
              </w:rPr>
              <w:t>(</w:t>
            </w:r>
            <w:r>
              <w:rPr>
                <w:sz w:val="20"/>
                <w:szCs w:val="20"/>
              </w:rPr>
              <w:t>1 раз в год</w:t>
            </w:r>
            <w:r w:rsidRPr="00EB5C95">
              <w:rPr>
                <w:sz w:val="20"/>
                <w:szCs w:val="20"/>
              </w:rPr>
              <w:t>)</w:t>
            </w:r>
          </w:p>
        </w:tc>
      </w:tr>
      <w:tr w:rsidR="009C1D15" w:rsidRPr="00EB5C95" w:rsidTr="0069547A">
        <w:trPr>
          <w:trHeight w:val="2987"/>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sidRPr="00F25534">
              <w:rPr>
                <w:b/>
                <w:sz w:val="20"/>
                <w:szCs w:val="20"/>
              </w:rPr>
              <w:t>Ежемесячное ТО систем:</w:t>
            </w:r>
            <w:r>
              <w:rPr>
                <w:sz w:val="20"/>
                <w:szCs w:val="20"/>
              </w:rPr>
              <w:br/>
              <w:t xml:space="preserve">- </w:t>
            </w:r>
            <w:proofErr w:type="gramStart"/>
            <w:r w:rsidRPr="00ED0B23">
              <w:rPr>
                <w:sz w:val="20"/>
                <w:szCs w:val="20"/>
              </w:rPr>
              <w:t>Ознакомление с записями в эксплуатационной документации</w:t>
            </w:r>
            <w:r>
              <w:rPr>
                <w:sz w:val="20"/>
                <w:szCs w:val="20"/>
              </w:rPr>
              <w:t xml:space="preserve"> на систему оповещения л</w:t>
            </w:r>
            <w:r>
              <w:rPr>
                <w:sz w:val="20"/>
                <w:szCs w:val="20"/>
              </w:rPr>
              <w:t>ю</w:t>
            </w:r>
            <w:r>
              <w:rPr>
                <w:sz w:val="20"/>
                <w:szCs w:val="20"/>
              </w:rPr>
              <w:t>дей о пожаре</w:t>
            </w:r>
            <w:r w:rsidRPr="00ED0B23">
              <w:rPr>
                <w:sz w:val="20"/>
                <w:szCs w:val="20"/>
              </w:rPr>
              <w:t>, их анализ; ознакомление с данными электронных журналов событий и жу</w:t>
            </w:r>
            <w:r w:rsidRPr="00ED0B23">
              <w:rPr>
                <w:sz w:val="20"/>
                <w:szCs w:val="20"/>
              </w:rPr>
              <w:t>р</w:t>
            </w:r>
            <w:r w:rsidRPr="00ED0B23">
              <w:rPr>
                <w:sz w:val="20"/>
                <w:szCs w:val="20"/>
              </w:rPr>
              <w:t>налов отказов, сохраненных в памяти устройств и в компьютерной базе данных, ан</w:t>
            </w:r>
            <w:r w:rsidRPr="00ED0B23">
              <w:rPr>
                <w:sz w:val="20"/>
                <w:szCs w:val="20"/>
              </w:rPr>
              <w:t>а</w:t>
            </w:r>
            <w:r w:rsidRPr="00ED0B23">
              <w:rPr>
                <w:sz w:val="20"/>
                <w:szCs w:val="20"/>
              </w:rPr>
              <w:t xml:space="preserve">лиз данных; </w:t>
            </w:r>
            <w:r>
              <w:rPr>
                <w:sz w:val="20"/>
                <w:szCs w:val="20"/>
              </w:rPr>
              <w:t>о</w:t>
            </w:r>
            <w:r w:rsidRPr="00ED0B23">
              <w:rPr>
                <w:sz w:val="20"/>
                <w:szCs w:val="20"/>
              </w:rPr>
              <w:t>пределение де</w:t>
            </w:r>
            <w:r w:rsidRPr="00ED0B23">
              <w:rPr>
                <w:sz w:val="20"/>
                <w:szCs w:val="20"/>
              </w:rPr>
              <w:t>й</w:t>
            </w:r>
            <w:r w:rsidRPr="00ED0B23">
              <w:rPr>
                <w:sz w:val="20"/>
                <w:szCs w:val="20"/>
              </w:rPr>
              <w:t>ствий, требующих повышенного внимания;</w:t>
            </w:r>
            <w:proofErr w:type="gramEnd"/>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выполнения основных функций системы, при обнаружении несоответствия – проведение анализа причины несоответствия и локализации его источника;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Внешний осмотр и проверка технического состояния оборудования на АРМ: станции в</w:t>
            </w:r>
            <w:r>
              <w:rPr>
                <w:sz w:val="20"/>
                <w:szCs w:val="20"/>
              </w:rPr>
              <w:t>ы</w:t>
            </w:r>
            <w:r>
              <w:rPr>
                <w:sz w:val="20"/>
                <w:szCs w:val="20"/>
              </w:rPr>
              <w:t xml:space="preserve">зова (микрофонной консоли), центральной станции оповещения, накопителя </w:t>
            </w:r>
            <w:proofErr w:type="spellStart"/>
            <w:r>
              <w:rPr>
                <w:sz w:val="20"/>
                <w:szCs w:val="20"/>
              </w:rPr>
              <w:t>звукоданн</w:t>
            </w:r>
            <w:r>
              <w:rPr>
                <w:sz w:val="20"/>
                <w:szCs w:val="20"/>
              </w:rPr>
              <w:t>ы</w:t>
            </w:r>
            <w:r>
              <w:rPr>
                <w:sz w:val="20"/>
                <w:szCs w:val="20"/>
              </w:rPr>
              <w:t>х</w:t>
            </w:r>
            <w:proofErr w:type="spellEnd"/>
            <w:r>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 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подключения шин заземления;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надежности кабельных соединений  оборудования, случае обнаружения обрыва проводника или короткого замыкания – устранение неиспра</w:t>
            </w:r>
            <w:r>
              <w:rPr>
                <w:sz w:val="20"/>
                <w:szCs w:val="20"/>
              </w:rPr>
              <w:t>в</w:t>
            </w:r>
            <w:r>
              <w:rPr>
                <w:sz w:val="20"/>
                <w:szCs w:val="20"/>
              </w:rPr>
              <w:t>ности на месте;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sidRPr="00A44DD6">
              <w:rPr>
                <w:sz w:val="20"/>
                <w:szCs w:val="20"/>
              </w:rPr>
              <w:t>проверка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w:t>
            </w:r>
            <w:r w:rsidRPr="00A44DD6">
              <w:rPr>
                <w:sz w:val="20"/>
                <w:szCs w:val="20"/>
              </w:rPr>
              <w:t>е</w:t>
            </w:r>
            <w:r w:rsidRPr="00A44DD6">
              <w:rPr>
                <w:sz w:val="20"/>
                <w:szCs w:val="20"/>
              </w:rPr>
              <w:t xml:space="preserve">лей речевого оповещения, световых указателей; </w:t>
            </w:r>
            <w:r w:rsidRPr="00A44DD6">
              <w:rPr>
                <w:sz w:val="20"/>
                <w:szCs w:val="20"/>
              </w:rPr>
              <w:br/>
            </w:r>
            <w:r>
              <w:rPr>
                <w:sz w:val="20"/>
                <w:szCs w:val="20"/>
              </w:rPr>
              <w:t xml:space="preserve">- </w:t>
            </w:r>
            <w:r w:rsidRPr="00A44DD6">
              <w:rPr>
                <w:sz w:val="20"/>
                <w:szCs w:val="20"/>
              </w:rP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значений напряжений на выходе источников электропитания и клеммах аккум</w:t>
            </w:r>
            <w:r>
              <w:rPr>
                <w:sz w:val="20"/>
                <w:szCs w:val="20"/>
              </w:rPr>
              <w:t>у</w:t>
            </w:r>
            <w:r>
              <w:rPr>
                <w:sz w:val="20"/>
                <w:szCs w:val="20"/>
              </w:rPr>
              <w:t>ляторных батарей бесперебойного электропитания;</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9C1D15" w:rsidRPr="00A44DD6" w:rsidRDefault="009C1D15" w:rsidP="009C1D15">
            <w:pPr>
              <w:widowControl w:val="0"/>
              <w:numPr>
                <w:ilvl w:val="0"/>
                <w:numId w:val="7"/>
              </w:numPr>
              <w:shd w:val="clear" w:color="auto" w:fill="FFFFFF"/>
              <w:tabs>
                <w:tab w:val="left" w:pos="173"/>
              </w:tabs>
              <w:autoSpaceDE w:val="0"/>
              <w:autoSpaceDN w:val="0"/>
              <w:adjustRightInd w:val="0"/>
              <w:rPr>
                <w:sz w:val="20"/>
                <w:szCs w:val="20"/>
              </w:rPr>
            </w:pPr>
            <w:proofErr w:type="gramStart"/>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r>
              <w:rPr>
                <w:sz w:val="20"/>
                <w:szCs w:val="20"/>
              </w:rPr>
              <w:b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r>
              <w:rPr>
                <w:sz w:val="20"/>
                <w:szCs w:val="20"/>
              </w:rPr>
              <w:br/>
              <w:t>б) передача речевых сообщений с микрофонов станций вызова в ручном и автоматизир</w:t>
            </w:r>
            <w:r>
              <w:rPr>
                <w:sz w:val="20"/>
                <w:szCs w:val="20"/>
              </w:rPr>
              <w:t>о</w:t>
            </w:r>
            <w:r>
              <w:rPr>
                <w:sz w:val="20"/>
                <w:szCs w:val="20"/>
              </w:rPr>
              <w:t>ванном режиме, в автоматическом режиме по программе;</w:t>
            </w:r>
            <w:r>
              <w:rPr>
                <w:sz w:val="20"/>
                <w:szCs w:val="20"/>
              </w:rPr>
              <w:br/>
              <w:t>в) автоматическое переключение основных источников электропитания на резервные при отказе основных источников;</w:t>
            </w:r>
            <w:proofErr w:type="gramEnd"/>
            <w:r>
              <w:rPr>
                <w:sz w:val="20"/>
                <w:szCs w:val="20"/>
              </w:rPr>
              <w:br/>
              <w:t>г) автоматическое переключение усилителей или модулей усилителей мощности на резер</w:t>
            </w:r>
            <w:r>
              <w:rPr>
                <w:sz w:val="20"/>
                <w:szCs w:val="20"/>
              </w:rPr>
              <w:t>в</w:t>
            </w:r>
            <w:r>
              <w:rPr>
                <w:sz w:val="20"/>
                <w:szCs w:val="20"/>
              </w:rPr>
              <w:t>ные при отказе основных усилителей или модулей;</w:t>
            </w:r>
            <w:r>
              <w:rPr>
                <w:sz w:val="20"/>
                <w:szCs w:val="20"/>
              </w:rPr>
              <w:br/>
            </w: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загрязнений на рабочих поверхностях органов индикации, управления и т.п. с использованием специальных жидкостей, аэрозолей, в соответствии с инструкциями изг</w:t>
            </w:r>
            <w:r>
              <w:rPr>
                <w:sz w:val="20"/>
                <w:szCs w:val="20"/>
              </w:rPr>
              <w:t>о</w:t>
            </w:r>
            <w:r>
              <w:rPr>
                <w:sz w:val="20"/>
                <w:szCs w:val="20"/>
              </w:rPr>
              <w:t>товителей устройств;</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системы тестовыми программами (при их нал</w:t>
            </w:r>
            <w:r>
              <w:rPr>
                <w:sz w:val="20"/>
                <w:szCs w:val="20"/>
              </w:rPr>
              <w:t>и</w:t>
            </w:r>
            <w:r>
              <w:rPr>
                <w:sz w:val="20"/>
                <w:szCs w:val="20"/>
              </w:rPr>
              <w:t>чии и если это предусмотрено эксплуатационной документацией на систему);</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Удаление с жесткого диска компьютера программ, не имеющих отношения к работе си</w:t>
            </w:r>
            <w:r>
              <w:rPr>
                <w:sz w:val="20"/>
                <w:szCs w:val="20"/>
              </w:rPr>
              <w:t>с</w:t>
            </w:r>
            <w:r>
              <w:rPr>
                <w:sz w:val="20"/>
                <w:szCs w:val="20"/>
              </w:rPr>
              <w:t>темы; в случае необходимости – переустановка программного обеспечения системы при сохранении архивных данных, относящихся к документации и работе системы;</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 xml:space="preserve">Подготовка и оформление текущей документации по ТО и </w:t>
            </w:r>
            <w:proofErr w:type="gramStart"/>
            <w:r>
              <w:rPr>
                <w:sz w:val="20"/>
                <w:szCs w:val="20"/>
              </w:rPr>
              <w:t>ТР</w:t>
            </w:r>
            <w:proofErr w:type="gramEnd"/>
            <w:r>
              <w:rPr>
                <w:sz w:val="20"/>
                <w:szCs w:val="20"/>
              </w:rPr>
              <w:t xml:space="preserve"> систем:</w:t>
            </w:r>
          </w:p>
        </w:tc>
        <w:tc>
          <w:tcPr>
            <w:tcW w:w="1066"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c>
          <w:tcPr>
            <w:tcW w:w="993" w:type="dxa"/>
          </w:tcPr>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14"/>
        </w:trPr>
        <w:tc>
          <w:tcPr>
            <w:tcW w:w="8114" w:type="dxa"/>
          </w:tcPr>
          <w:p w:rsidR="009C1D15" w:rsidRDefault="009C1D15" w:rsidP="0069547A">
            <w:pPr>
              <w:widowControl w:val="0"/>
              <w:shd w:val="clear" w:color="auto" w:fill="FFFFFF"/>
              <w:tabs>
                <w:tab w:val="left" w:pos="182"/>
              </w:tabs>
              <w:autoSpaceDE w:val="0"/>
              <w:autoSpaceDN w:val="0"/>
              <w:adjustRightInd w:val="0"/>
              <w:rPr>
                <w:b/>
                <w:sz w:val="20"/>
                <w:szCs w:val="20"/>
              </w:rPr>
            </w:pPr>
            <w:r>
              <w:rPr>
                <w:b/>
                <w:sz w:val="20"/>
                <w:szCs w:val="20"/>
              </w:rPr>
              <w:t>Годовое ТО систем:</w:t>
            </w:r>
          </w:p>
          <w:p w:rsidR="009C1D15" w:rsidRPr="00542E05" w:rsidRDefault="009C1D15" w:rsidP="0069547A">
            <w:pPr>
              <w:widowControl w:val="0"/>
              <w:shd w:val="clear" w:color="auto" w:fill="FFFFFF"/>
              <w:tabs>
                <w:tab w:val="left" w:pos="182"/>
              </w:tabs>
              <w:autoSpaceDE w:val="0"/>
              <w:autoSpaceDN w:val="0"/>
              <w:adjustRightInd w:val="0"/>
              <w:rPr>
                <w:sz w:val="20"/>
                <w:szCs w:val="20"/>
              </w:rPr>
            </w:pPr>
            <w:r>
              <w:rPr>
                <w:sz w:val="20"/>
                <w:szCs w:val="20"/>
              </w:rPr>
              <w:t>- проверка продолжительности действия системы оповещения на соответствие нормати</w:t>
            </w:r>
            <w:r>
              <w:rPr>
                <w:sz w:val="20"/>
                <w:szCs w:val="20"/>
              </w:rPr>
              <w:t>в</w:t>
            </w:r>
            <w:r>
              <w:rPr>
                <w:sz w:val="20"/>
                <w:szCs w:val="20"/>
              </w:rPr>
              <w:t>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w:t>
            </w:r>
            <w:r>
              <w:rPr>
                <w:sz w:val="20"/>
                <w:szCs w:val="20"/>
              </w:rPr>
              <w:t>о</w:t>
            </w:r>
            <w:r>
              <w:rPr>
                <w:sz w:val="20"/>
                <w:szCs w:val="20"/>
              </w:rPr>
              <w:t>ведена повторная проверка;</w:t>
            </w:r>
          </w:p>
        </w:tc>
        <w:tc>
          <w:tcPr>
            <w:tcW w:w="1066" w:type="dxa"/>
          </w:tcPr>
          <w:p w:rsidR="009C1D15" w:rsidRPr="00EB5C95" w:rsidRDefault="009C1D15" w:rsidP="0069547A">
            <w:pPr>
              <w:jc w:val="center"/>
              <w:rPr>
                <w:sz w:val="20"/>
                <w:szCs w:val="20"/>
              </w:rPr>
            </w:pPr>
          </w:p>
        </w:tc>
        <w:tc>
          <w:tcPr>
            <w:tcW w:w="993" w:type="dxa"/>
          </w:tcPr>
          <w:p w:rsidR="009C1D15" w:rsidRDefault="009C1D15" w:rsidP="0069547A">
            <w:pPr>
              <w:jc w:val="center"/>
              <w:rPr>
                <w:sz w:val="20"/>
                <w:szCs w:val="20"/>
              </w:rPr>
            </w:pPr>
          </w:p>
          <w:p w:rsidR="009C1D15" w:rsidRPr="00EB5C95" w:rsidRDefault="009C1D15" w:rsidP="0069547A">
            <w:pPr>
              <w:jc w:val="center"/>
              <w:rPr>
                <w:sz w:val="20"/>
                <w:szCs w:val="20"/>
              </w:rPr>
            </w:pPr>
            <w:r>
              <w:rPr>
                <w:sz w:val="20"/>
                <w:szCs w:val="20"/>
              </w:rPr>
              <w:t>+</w:t>
            </w:r>
          </w:p>
        </w:tc>
      </w:tr>
      <w:tr w:rsidR="009C1D15" w:rsidRPr="00EB5C95" w:rsidTr="0069547A">
        <w:trPr>
          <w:trHeight w:val="696"/>
        </w:trPr>
        <w:tc>
          <w:tcPr>
            <w:tcW w:w="8114" w:type="dxa"/>
          </w:tcPr>
          <w:p w:rsidR="009C1D15" w:rsidRPr="009C022D" w:rsidRDefault="009C1D15" w:rsidP="0069547A">
            <w:pPr>
              <w:shd w:val="clear" w:color="auto" w:fill="FFFFFF"/>
              <w:ind w:left="58"/>
              <w:rPr>
                <w:b/>
                <w:sz w:val="20"/>
                <w:szCs w:val="20"/>
              </w:rPr>
            </w:pPr>
            <w:r w:rsidRPr="009C022D">
              <w:rPr>
                <w:b/>
                <w:sz w:val="20"/>
                <w:szCs w:val="20"/>
              </w:rPr>
              <w:t>Проверка электрических параметров:</w:t>
            </w:r>
          </w:p>
          <w:p w:rsidR="009C1D15"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защитного и рабочего заземления;</w:t>
            </w:r>
          </w:p>
          <w:p w:rsidR="009C1D15" w:rsidRPr="00EA55DD" w:rsidRDefault="009C1D15" w:rsidP="009C1D15">
            <w:pPr>
              <w:widowControl w:val="0"/>
              <w:numPr>
                <w:ilvl w:val="0"/>
                <w:numId w:val="8"/>
              </w:numPr>
              <w:shd w:val="clear" w:color="auto" w:fill="FFFFFF"/>
              <w:tabs>
                <w:tab w:val="left" w:pos="187"/>
              </w:tabs>
              <w:autoSpaceDE w:val="0"/>
              <w:autoSpaceDN w:val="0"/>
              <w:adjustRightInd w:val="0"/>
              <w:rPr>
                <w:sz w:val="20"/>
                <w:szCs w:val="20"/>
              </w:rPr>
            </w:pPr>
            <w:r>
              <w:rPr>
                <w:sz w:val="20"/>
                <w:szCs w:val="20"/>
              </w:rPr>
              <w:t>Измерения сопротивления изоляции электрических цепей.</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p>
        </w:tc>
      </w:tr>
      <w:tr w:rsidR="009C1D15" w:rsidRPr="00EB5C95" w:rsidTr="0069547A">
        <w:trPr>
          <w:trHeight w:val="334"/>
        </w:trPr>
        <w:tc>
          <w:tcPr>
            <w:tcW w:w="8114" w:type="dxa"/>
          </w:tcPr>
          <w:p w:rsidR="009C1D15" w:rsidRPr="00EB5C95" w:rsidRDefault="009C1D15" w:rsidP="0069547A">
            <w:pPr>
              <w:shd w:val="clear" w:color="auto" w:fill="FFFFFF"/>
              <w:tabs>
                <w:tab w:val="left" w:pos="192"/>
              </w:tabs>
              <w:autoSpaceDE w:val="0"/>
              <w:autoSpaceDN w:val="0"/>
              <w:adjustRightInd w:val="0"/>
              <w:ind w:left="62"/>
              <w:rPr>
                <w:b/>
                <w:sz w:val="20"/>
                <w:szCs w:val="20"/>
              </w:rPr>
            </w:pPr>
            <w:r w:rsidRPr="00EB5C95">
              <w:rPr>
                <w:b/>
                <w:sz w:val="20"/>
                <w:szCs w:val="20"/>
              </w:rPr>
              <w:t>Ведение эксплуатационно-технической документации.</w:t>
            </w:r>
          </w:p>
        </w:tc>
        <w:tc>
          <w:tcPr>
            <w:tcW w:w="1066" w:type="dxa"/>
          </w:tcPr>
          <w:p w:rsidR="009C1D15" w:rsidRPr="00EB5C95" w:rsidRDefault="009C1D15" w:rsidP="0069547A">
            <w:pPr>
              <w:jc w:val="center"/>
              <w:rPr>
                <w:sz w:val="20"/>
                <w:szCs w:val="20"/>
              </w:rPr>
            </w:pPr>
            <w:r w:rsidRPr="00EB5C95">
              <w:rPr>
                <w:sz w:val="20"/>
                <w:szCs w:val="20"/>
              </w:rPr>
              <w:t>+</w:t>
            </w:r>
          </w:p>
        </w:tc>
        <w:tc>
          <w:tcPr>
            <w:tcW w:w="993" w:type="dxa"/>
          </w:tcPr>
          <w:p w:rsidR="009C1D15" w:rsidRPr="00EB5C95" w:rsidRDefault="009C1D15" w:rsidP="0069547A">
            <w:pPr>
              <w:jc w:val="center"/>
              <w:rPr>
                <w:sz w:val="20"/>
                <w:szCs w:val="20"/>
              </w:rPr>
            </w:pPr>
            <w:r w:rsidRPr="00EB5C95">
              <w:rPr>
                <w:sz w:val="20"/>
                <w:szCs w:val="20"/>
              </w:rPr>
              <w:t>+</w:t>
            </w:r>
          </w:p>
        </w:tc>
      </w:tr>
    </w:tbl>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Default="009C1D15" w:rsidP="009C1D15">
      <w:pPr>
        <w:rPr>
          <w:b/>
          <w:sz w:val="20"/>
          <w:szCs w:val="20"/>
          <w:lang w:val="en-US"/>
        </w:rPr>
      </w:pPr>
    </w:p>
    <w:p w:rsidR="009C1D15" w:rsidRPr="009C1D15" w:rsidRDefault="009C1D15" w:rsidP="009C1D15">
      <w:pPr>
        <w:pStyle w:val="af7"/>
        <w:numPr>
          <w:ilvl w:val="0"/>
          <w:numId w:val="14"/>
        </w:numPr>
        <w:rPr>
          <w:b/>
          <w:sz w:val="20"/>
          <w:szCs w:val="20"/>
        </w:rPr>
      </w:pPr>
      <w:r w:rsidRPr="009C1D15">
        <w:rPr>
          <w:b/>
          <w:sz w:val="20"/>
          <w:szCs w:val="20"/>
        </w:rPr>
        <w:lastRenderedPageBreak/>
        <w:t>Программное обеспечение:</w:t>
      </w:r>
    </w:p>
    <w:tbl>
      <w:tblPr>
        <w:tblpPr w:leftFromText="181" w:rightFromText="181" w:vertAnchor="text" w:horzAnchor="margin" w:tblpX="40"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4"/>
        <w:gridCol w:w="2059"/>
      </w:tblGrid>
      <w:tr w:rsidR="009C1D15" w:rsidRPr="00EB5C95" w:rsidTr="0069547A">
        <w:trPr>
          <w:trHeight w:val="421"/>
        </w:trPr>
        <w:tc>
          <w:tcPr>
            <w:tcW w:w="8114" w:type="dxa"/>
            <w:shd w:val="clear" w:color="auto" w:fill="D9D9D9" w:themeFill="background1" w:themeFillShade="D9"/>
            <w:vAlign w:val="center"/>
          </w:tcPr>
          <w:p w:rsidR="009C1D15" w:rsidRPr="00EB5C95" w:rsidRDefault="009C1D15" w:rsidP="0069547A">
            <w:pPr>
              <w:jc w:val="center"/>
              <w:rPr>
                <w:sz w:val="20"/>
                <w:szCs w:val="20"/>
              </w:rPr>
            </w:pPr>
            <w:r w:rsidRPr="00EB5C95">
              <w:rPr>
                <w:sz w:val="20"/>
                <w:szCs w:val="20"/>
              </w:rPr>
              <w:t>Необходимые работы</w:t>
            </w:r>
          </w:p>
        </w:tc>
        <w:tc>
          <w:tcPr>
            <w:tcW w:w="2059" w:type="dxa"/>
            <w:shd w:val="clear" w:color="auto" w:fill="D9D9D9" w:themeFill="background1" w:themeFillShade="D9"/>
            <w:vAlign w:val="center"/>
          </w:tcPr>
          <w:p w:rsidR="009C1D15" w:rsidRPr="00EB5C95" w:rsidRDefault="009C1D15" w:rsidP="0069547A">
            <w:pPr>
              <w:jc w:val="center"/>
              <w:rPr>
                <w:i/>
                <w:sz w:val="20"/>
                <w:szCs w:val="20"/>
              </w:rPr>
            </w:pPr>
            <w:r w:rsidRPr="00EB5C95">
              <w:rPr>
                <w:i/>
                <w:sz w:val="20"/>
                <w:szCs w:val="20"/>
              </w:rPr>
              <w:t>ТО-1</w:t>
            </w:r>
          </w:p>
          <w:p w:rsidR="009C1D15" w:rsidRPr="00EB5C95" w:rsidRDefault="009C1D15" w:rsidP="0069547A">
            <w:pPr>
              <w:jc w:val="center"/>
              <w:rPr>
                <w:sz w:val="20"/>
                <w:szCs w:val="20"/>
              </w:rPr>
            </w:pPr>
            <w:r w:rsidRPr="00EB5C95">
              <w:rPr>
                <w:sz w:val="20"/>
                <w:szCs w:val="20"/>
              </w:rPr>
              <w:t>(</w:t>
            </w:r>
            <w:r>
              <w:rPr>
                <w:sz w:val="20"/>
                <w:szCs w:val="20"/>
              </w:rPr>
              <w:t>ежем</w:t>
            </w:r>
            <w:r>
              <w:rPr>
                <w:sz w:val="20"/>
                <w:szCs w:val="20"/>
              </w:rPr>
              <w:t>е</w:t>
            </w:r>
            <w:r>
              <w:rPr>
                <w:sz w:val="20"/>
                <w:szCs w:val="20"/>
              </w:rPr>
              <w:t>сячно</w:t>
            </w:r>
            <w:r w:rsidRPr="00EB5C95">
              <w:rPr>
                <w:sz w:val="20"/>
                <w:szCs w:val="20"/>
              </w:rPr>
              <w:t>)</w:t>
            </w:r>
          </w:p>
        </w:tc>
      </w:tr>
      <w:tr w:rsidR="009C1D15" w:rsidRPr="00EB5C95" w:rsidTr="0069547A">
        <w:trPr>
          <w:trHeight w:val="3773"/>
        </w:trPr>
        <w:tc>
          <w:tcPr>
            <w:tcW w:w="8114" w:type="dxa"/>
          </w:tcPr>
          <w:p w:rsidR="009C1D15" w:rsidRPr="00ED0B23" w:rsidRDefault="009C1D15" w:rsidP="0069547A">
            <w:pPr>
              <w:widowControl w:val="0"/>
              <w:shd w:val="clear" w:color="auto" w:fill="FFFFFF"/>
              <w:tabs>
                <w:tab w:val="left" w:pos="173"/>
              </w:tabs>
              <w:autoSpaceDE w:val="0"/>
              <w:autoSpaceDN w:val="0"/>
              <w:adjustRightInd w:val="0"/>
              <w:rPr>
                <w:sz w:val="20"/>
                <w:szCs w:val="20"/>
              </w:rPr>
            </w:pPr>
            <w:r>
              <w:rPr>
                <w:sz w:val="20"/>
                <w:szCs w:val="20"/>
              </w:rPr>
              <w:t>- анализ программного обеспечения систем антивирусной программой, «лечение» пр</w:t>
            </w:r>
            <w:r>
              <w:rPr>
                <w:sz w:val="20"/>
                <w:szCs w:val="20"/>
              </w:rPr>
              <w:t>о</w:t>
            </w:r>
            <w:r>
              <w:rPr>
                <w:sz w:val="20"/>
                <w:szCs w:val="20"/>
              </w:rPr>
              <w:t>граммного обеспечения/уничтожение вирусных и вирусоподобных программ (в соответс</w:t>
            </w:r>
            <w:r>
              <w:rPr>
                <w:sz w:val="20"/>
                <w:szCs w:val="20"/>
              </w:rPr>
              <w:t>т</w:t>
            </w:r>
            <w:r>
              <w:rPr>
                <w:sz w:val="20"/>
                <w:szCs w:val="20"/>
              </w:rPr>
              <w:t>вии с рекомендациями разработчика программного обеспечения системы)</w:t>
            </w:r>
            <w:r w:rsidRPr="00ED0B23">
              <w:rPr>
                <w:sz w:val="20"/>
                <w:szCs w:val="20"/>
              </w:rPr>
              <w:t>;</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Тестирование программного обеспечения тестовыми программами разработчика пр</w:t>
            </w:r>
            <w:r>
              <w:rPr>
                <w:sz w:val="20"/>
                <w:szCs w:val="20"/>
              </w:rPr>
              <w:t>о</w:t>
            </w:r>
            <w:r>
              <w:rPr>
                <w:sz w:val="20"/>
                <w:szCs w:val="20"/>
              </w:rPr>
              <w:t>граммного обеспечения систем (если это предусмотрено эксплуатацио</w:t>
            </w:r>
            <w:r>
              <w:rPr>
                <w:sz w:val="20"/>
                <w:szCs w:val="20"/>
              </w:rPr>
              <w:t>н</w:t>
            </w:r>
            <w:r>
              <w:rPr>
                <w:sz w:val="20"/>
                <w:szCs w:val="20"/>
              </w:rPr>
              <w:t>ной документацией на си</w:t>
            </w:r>
            <w:r>
              <w:rPr>
                <w:sz w:val="20"/>
                <w:szCs w:val="20"/>
              </w:rPr>
              <w:t>с</w:t>
            </w:r>
            <w:r>
              <w:rPr>
                <w:sz w:val="20"/>
                <w:szCs w:val="20"/>
              </w:rPr>
              <w:t>темы и программное обеспечение);</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Восстановление исходного состояния прикладных программ;</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w:t>
            </w:r>
            <w:r>
              <w:rPr>
                <w:sz w:val="20"/>
                <w:szCs w:val="20"/>
              </w:rPr>
              <w:t>и</w:t>
            </w:r>
            <w:r>
              <w:rPr>
                <w:sz w:val="20"/>
                <w:szCs w:val="20"/>
              </w:rPr>
              <w:t>ком программного обеспечения систем (если это предусмотрено эксплуатационной док</w:t>
            </w:r>
            <w:r>
              <w:rPr>
                <w:sz w:val="20"/>
                <w:szCs w:val="20"/>
              </w:rPr>
              <w:t>у</w:t>
            </w:r>
            <w:r>
              <w:rPr>
                <w:sz w:val="20"/>
                <w:szCs w:val="20"/>
              </w:rPr>
              <w:t>ментацией и рекомендовано разработчиком программного обеспечения для конкретного проекта);</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Переустановка программного обеспечения системы (при необходимости);</w:t>
            </w:r>
          </w:p>
          <w:p w:rsidR="009C1D1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оформление текущей документации по ТО программного обеспечения систем;</w:t>
            </w:r>
          </w:p>
          <w:p w:rsidR="009C1D15" w:rsidRPr="00EB5C95" w:rsidRDefault="009C1D15" w:rsidP="009C1D15">
            <w:pPr>
              <w:widowControl w:val="0"/>
              <w:numPr>
                <w:ilvl w:val="0"/>
                <w:numId w:val="7"/>
              </w:numPr>
              <w:shd w:val="clear" w:color="auto" w:fill="FFFFFF"/>
              <w:tabs>
                <w:tab w:val="left" w:pos="173"/>
              </w:tabs>
              <w:autoSpaceDE w:val="0"/>
              <w:autoSpaceDN w:val="0"/>
              <w:adjustRightInd w:val="0"/>
              <w:rPr>
                <w:sz w:val="20"/>
                <w:szCs w:val="20"/>
              </w:rPr>
            </w:pPr>
            <w:r>
              <w:rPr>
                <w:sz w:val="20"/>
                <w:szCs w:val="20"/>
              </w:rPr>
              <w:t>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w:t>
            </w:r>
            <w:r>
              <w:rPr>
                <w:sz w:val="20"/>
                <w:szCs w:val="20"/>
              </w:rPr>
              <w:t>и</w:t>
            </w:r>
            <w:r>
              <w:rPr>
                <w:sz w:val="20"/>
                <w:szCs w:val="20"/>
              </w:rPr>
              <w:t>кладные программы, за исключением изменений, предусмотренных эксплуатационной д</w:t>
            </w:r>
            <w:r>
              <w:rPr>
                <w:sz w:val="20"/>
                <w:szCs w:val="20"/>
              </w:rPr>
              <w:t>о</w:t>
            </w:r>
            <w:r>
              <w:rPr>
                <w:sz w:val="20"/>
                <w:szCs w:val="20"/>
              </w:rPr>
              <w:t>кументацией на программное обеспечение систем.</w:t>
            </w:r>
          </w:p>
        </w:tc>
        <w:tc>
          <w:tcPr>
            <w:tcW w:w="2059" w:type="dxa"/>
          </w:tcPr>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r>
              <w:rPr>
                <w:sz w:val="20"/>
                <w:szCs w:val="20"/>
              </w:rPr>
              <w:t>+</w:t>
            </w:r>
          </w:p>
          <w:p w:rsidR="009C1D15" w:rsidRDefault="009C1D15" w:rsidP="0069547A">
            <w:pPr>
              <w:jc w:val="center"/>
              <w:rPr>
                <w:sz w:val="20"/>
                <w:szCs w:val="20"/>
              </w:rPr>
            </w:pPr>
          </w:p>
          <w:p w:rsidR="009C1D15" w:rsidRPr="00EB5C95" w:rsidRDefault="009C1D15" w:rsidP="0069547A">
            <w:pPr>
              <w:jc w:val="center"/>
              <w:rPr>
                <w:sz w:val="20"/>
                <w:szCs w:val="20"/>
              </w:rPr>
            </w:pPr>
          </w:p>
        </w:tc>
      </w:tr>
      <w:tr w:rsidR="009C1D15" w:rsidRPr="00EB5C95" w:rsidTr="0069547A">
        <w:trPr>
          <w:trHeight w:val="229"/>
        </w:trPr>
        <w:tc>
          <w:tcPr>
            <w:tcW w:w="8114" w:type="dxa"/>
          </w:tcPr>
          <w:p w:rsidR="009C1D15" w:rsidRPr="00542E05" w:rsidRDefault="009C1D15" w:rsidP="0069547A">
            <w:pPr>
              <w:shd w:val="clear" w:color="auto" w:fill="FFFFFF"/>
              <w:tabs>
                <w:tab w:val="left" w:pos="192"/>
              </w:tabs>
              <w:autoSpaceDE w:val="0"/>
              <w:autoSpaceDN w:val="0"/>
              <w:adjustRightInd w:val="0"/>
              <w:ind w:left="62"/>
              <w:rPr>
                <w:sz w:val="20"/>
                <w:szCs w:val="20"/>
              </w:rPr>
            </w:pPr>
            <w:r w:rsidRPr="00EB5C95">
              <w:rPr>
                <w:b/>
                <w:sz w:val="20"/>
                <w:szCs w:val="20"/>
              </w:rPr>
              <w:t>Ведение эксплуатационно-технической документации.</w:t>
            </w:r>
          </w:p>
        </w:tc>
        <w:tc>
          <w:tcPr>
            <w:tcW w:w="2059" w:type="dxa"/>
          </w:tcPr>
          <w:p w:rsidR="009C1D15" w:rsidRPr="00EB5C95" w:rsidRDefault="009C1D15" w:rsidP="0069547A">
            <w:pPr>
              <w:jc w:val="center"/>
              <w:rPr>
                <w:sz w:val="20"/>
                <w:szCs w:val="20"/>
              </w:rPr>
            </w:pPr>
            <w:r>
              <w:rPr>
                <w:sz w:val="20"/>
                <w:szCs w:val="20"/>
              </w:rPr>
              <w:t>+</w:t>
            </w:r>
          </w:p>
        </w:tc>
      </w:tr>
    </w:tbl>
    <w:p w:rsidR="00F54F7D" w:rsidRDefault="00F54F7D" w:rsidP="00F54F7D">
      <w:pPr>
        <w:jc w:val="both"/>
        <w:rPr>
          <w:b/>
          <w:sz w:val="20"/>
          <w:szCs w:val="20"/>
        </w:rPr>
      </w:pPr>
    </w:p>
    <w:p w:rsidR="00F54F7D" w:rsidRPr="00F54F7D" w:rsidRDefault="00F54F7D" w:rsidP="00F8494F">
      <w:pPr>
        <w:pStyle w:val="af7"/>
        <w:numPr>
          <w:ilvl w:val="0"/>
          <w:numId w:val="14"/>
        </w:numPr>
        <w:jc w:val="both"/>
        <w:rPr>
          <w:b/>
          <w:sz w:val="20"/>
          <w:szCs w:val="20"/>
        </w:rPr>
      </w:pPr>
      <w:r w:rsidRPr="00F54F7D">
        <w:rPr>
          <w:b/>
          <w:sz w:val="20"/>
          <w:szCs w:val="20"/>
        </w:rPr>
        <w:t>«Исполнитель» обязан:</w:t>
      </w:r>
    </w:p>
    <w:p w:rsidR="009C1D15" w:rsidRPr="009C1D15" w:rsidRDefault="009C1D15" w:rsidP="009C1D15">
      <w:pPr>
        <w:pStyle w:val="af7"/>
        <w:numPr>
          <w:ilvl w:val="1"/>
          <w:numId w:val="1"/>
        </w:numPr>
        <w:tabs>
          <w:tab w:val="left" w:pos="567"/>
        </w:tabs>
        <w:jc w:val="both"/>
        <w:rPr>
          <w:b/>
          <w:sz w:val="20"/>
          <w:szCs w:val="20"/>
        </w:rPr>
      </w:pPr>
      <w:r w:rsidRPr="009C1D15">
        <w:rPr>
          <w:sz w:val="20"/>
          <w:szCs w:val="20"/>
        </w:rPr>
        <w:t>Организовывать и проводить работы в строгом соответствии с действующими законами Российской Федер</w:t>
      </w:r>
      <w:r w:rsidRPr="009C1D15">
        <w:rPr>
          <w:sz w:val="20"/>
          <w:szCs w:val="20"/>
        </w:rPr>
        <w:t>а</w:t>
      </w:r>
      <w:r w:rsidRPr="009C1D15">
        <w:rPr>
          <w:sz w:val="20"/>
          <w:szCs w:val="20"/>
        </w:rPr>
        <w:t>ции, техническими регламентами, национальными стандартами, сводами правил и технической (эксплуатационной) докуме</w:t>
      </w:r>
      <w:r w:rsidRPr="009C1D15">
        <w:rPr>
          <w:sz w:val="20"/>
          <w:szCs w:val="20"/>
        </w:rPr>
        <w:t>н</w:t>
      </w:r>
      <w:r w:rsidRPr="009C1D15">
        <w:rPr>
          <w:sz w:val="20"/>
          <w:szCs w:val="20"/>
        </w:rPr>
        <w:t xml:space="preserve">тацией на системы и их составные части, руководствуясь ГОСТ </w:t>
      </w:r>
      <w:proofErr w:type="gramStart"/>
      <w:r w:rsidRPr="009C1D15">
        <w:rPr>
          <w:sz w:val="20"/>
          <w:szCs w:val="20"/>
        </w:rPr>
        <w:t>Р</w:t>
      </w:r>
      <w:proofErr w:type="gramEnd"/>
      <w:r w:rsidRPr="009C1D15">
        <w:rPr>
          <w:sz w:val="20"/>
          <w:szCs w:val="20"/>
        </w:rPr>
        <w:t xml:space="preserve"> 54101-2010, ГОСТ Р 53195-2008, РД-009-01-96, РД 009-02-96, РД 25.964-90 и др. Качественно и в полном объеме, в соответствии с Регламентом работ по те</w:t>
      </w:r>
      <w:r w:rsidRPr="009C1D15">
        <w:rPr>
          <w:sz w:val="20"/>
          <w:szCs w:val="20"/>
        </w:rPr>
        <w:t>х</w:t>
      </w:r>
      <w:r w:rsidRPr="009C1D15">
        <w:rPr>
          <w:sz w:val="20"/>
          <w:szCs w:val="20"/>
        </w:rPr>
        <w:t>ническ</w:t>
      </w:r>
      <w:r w:rsidRPr="009C1D15">
        <w:rPr>
          <w:sz w:val="20"/>
          <w:szCs w:val="20"/>
        </w:rPr>
        <w:t>о</w:t>
      </w:r>
      <w:r w:rsidRPr="009C1D15">
        <w:rPr>
          <w:sz w:val="20"/>
          <w:szCs w:val="20"/>
        </w:rPr>
        <w:t>му обслуживанию систем оказывать услуги по техническому обслуживанию и ремонту систем:</w:t>
      </w:r>
    </w:p>
    <w:p w:rsidR="009C1D15" w:rsidRPr="00EB5C95" w:rsidRDefault="009C1D15" w:rsidP="009C1D15">
      <w:pPr>
        <w:pStyle w:val="af7"/>
        <w:numPr>
          <w:ilvl w:val="0"/>
          <w:numId w:val="13"/>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9C1D15" w:rsidRPr="00EB5C95" w:rsidRDefault="009C1D15" w:rsidP="009C1D15">
      <w:pPr>
        <w:pStyle w:val="af7"/>
        <w:numPr>
          <w:ilvl w:val="0"/>
          <w:numId w:val="13"/>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w:t>
      </w:r>
      <w:r w:rsidRPr="00EB5C95">
        <w:rPr>
          <w:sz w:val="20"/>
          <w:szCs w:val="20"/>
        </w:rPr>
        <w:t>о</w:t>
      </w:r>
      <w:r w:rsidRPr="00EB5C95">
        <w:rPr>
          <w:sz w:val="20"/>
          <w:szCs w:val="20"/>
        </w:rPr>
        <w:t>стов охраны «Заказчика».</w:t>
      </w:r>
    </w:p>
    <w:p w:rsidR="009C1D15" w:rsidRDefault="009C1D15" w:rsidP="009C1D15">
      <w:pPr>
        <w:pStyle w:val="af7"/>
        <w:numPr>
          <w:ilvl w:val="1"/>
          <w:numId w:val="1"/>
        </w:numPr>
        <w:tabs>
          <w:tab w:val="left" w:pos="567"/>
        </w:tabs>
        <w:jc w:val="both"/>
        <w:rPr>
          <w:sz w:val="20"/>
          <w:szCs w:val="20"/>
        </w:rPr>
      </w:pPr>
      <w:r w:rsidRPr="00EB5C95">
        <w:rPr>
          <w:sz w:val="20"/>
          <w:szCs w:val="20"/>
        </w:rPr>
        <w:t xml:space="preserve">Плановое техническое обслуживание проводить </w:t>
      </w:r>
      <w:r>
        <w:rPr>
          <w:sz w:val="20"/>
          <w:szCs w:val="20"/>
        </w:rPr>
        <w:t>персоналом, имеющим достаточную профессиональную по</w:t>
      </w:r>
      <w:r>
        <w:rPr>
          <w:sz w:val="20"/>
          <w:szCs w:val="20"/>
        </w:rPr>
        <w:t>д</w:t>
      </w:r>
      <w:r>
        <w:rPr>
          <w:sz w:val="20"/>
          <w:szCs w:val="20"/>
        </w:rPr>
        <w:t xml:space="preserve">готовку </w:t>
      </w:r>
      <w:r w:rsidRPr="00EB5C95">
        <w:rPr>
          <w:sz w:val="20"/>
          <w:szCs w:val="20"/>
        </w:rPr>
        <w:t>в присутствии уполномоченного представителя «Заказчика»</w:t>
      </w:r>
      <w:r>
        <w:rPr>
          <w:sz w:val="20"/>
          <w:szCs w:val="20"/>
        </w:rPr>
        <w:t xml:space="preserve"> после прохождения инструктажа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9C1D15" w:rsidRDefault="009C1D15" w:rsidP="009C1D15">
      <w:pPr>
        <w:pStyle w:val="af7"/>
        <w:numPr>
          <w:ilvl w:val="1"/>
          <w:numId w:val="1"/>
        </w:numPr>
        <w:tabs>
          <w:tab w:val="left" w:pos="567"/>
        </w:tabs>
        <w:jc w:val="both"/>
        <w:rPr>
          <w:sz w:val="20"/>
          <w:szCs w:val="20"/>
        </w:rPr>
      </w:pPr>
      <w:r w:rsidRPr="00A16087">
        <w:rPr>
          <w:sz w:val="20"/>
          <w:szCs w:val="20"/>
        </w:rPr>
        <w:t>Выполнять все требования по правилам техники безопасности и пожарной безопасности, действующие на об</w:t>
      </w:r>
      <w:r w:rsidRPr="00A16087">
        <w:rPr>
          <w:sz w:val="20"/>
          <w:szCs w:val="20"/>
        </w:rPr>
        <w:t>ъ</w:t>
      </w:r>
      <w:r w:rsidRPr="00A16087">
        <w:rPr>
          <w:sz w:val="20"/>
          <w:szCs w:val="20"/>
        </w:rPr>
        <w:t>екте, а так же требования «Правил технической эксплуатации электроустановок потребителей» и иных действующих пр</w:t>
      </w:r>
      <w:r w:rsidRPr="00A16087">
        <w:rPr>
          <w:sz w:val="20"/>
          <w:szCs w:val="20"/>
        </w:rPr>
        <w:t>а</w:t>
      </w:r>
      <w:r w:rsidRPr="00A16087">
        <w:rPr>
          <w:sz w:val="20"/>
          <w:szCs w:val="20"/>
        </w:rPr>
        <w:t>вил обеспечения безопасности при проведении работ.</w:t>
      </w:r>
    </w:p>
    <w:p w:rsidR="009C1D15" w:rsidRDefault="009C1D15" w:rsidP="009C1D15">
      <w:pPr>
        <w:pStyle w:val="af7"/>
        <w:numPr>
          <w:ilvl w:val="1"/>
          <w:numId w:val="1"/>
        </w:numPr>
        <w:tabs>
          <w:tab w:val="left" w:pos="567"/>
        </w:tabs>
        <w:jc w:val="both"/>
        <w:rPr>
          <w:sz w:val="20"/>
          <w:szCs w:val="20"/>
        </w:rPr>
      </w:pPr>
      <w:r w:rsidRPr="00D27810">
        <w:rPr>
          <w:sz w:val="20"/>
          <w:szCs w:val="20"/>
        </w:rPr>
        <w:t>Предоставляемые «Исполнителем» услуги должны соответствовать требованиям Федерального закона</w:t>
      </w:r>
      <w:r>
        <w:rPr>
          <w:sz w:val="20"/>
          <w:szCs w:val="20"/>
        </w:rPr>
        <w:t xml:space="preserve"> от 22.07.2008 г.</w:t>
      </w:r>
      <w:r w:rsidRPr="00D27810">
        <w:rPr>
          <w:sz w:val="20"/>
          <w:szCs w:val="20"/>
        </w:rPr>
        <w:t xml:space="preserve"> № 123-ФЗ «Технический регламент о требованиях пожарной безопасности», «Правил технической эк</w:t>
      </w:r>
      <w:r w:rsidRPr="00D27810">
        <w:rPr>
          <w:sz w:val="20"/>
          <w:szCs w:val="20"/>
        </w:rPr>
        <w:t>с</w:t>
      </w:r>
      <w:r w:rsidRPr="00D27810">
        <w:rPr>
          <w:sz w:val="20"/>
          <w:szCs w:val="20"/>
        </w:rPr>
        <w:t>плуатации электроустановок»</w:t>
      </w:r>
      <w:r>
        <w:rPr>
          <w:sz w:val="20"/>
          <w:szCs w:val="20"/>
        </w:rPr>
        <w:t xml:space="preserve"> (утв. приказом Министерства энергетики РФ от 13.01.2003 г. № 6)</w:t>
      </w:r>
      <w:r w:rsidRPr="00D27810">
        <w:rPr>
          <w:sz w:val="20"/>
          <w:szCs w:val="20"/>
        </w:rPr>
        <w:t>, других норм и пр</w:t>
      </w:r>
      <w:r w:rsidRPr="00D27810">
        <w:rPr>
          <w:sz w:val="20"/>
          <w:szCs w:val="20"/>
        </w:rPr>
        <w:t>а</w:t>
      </w:r>
      <w:r w:rsidRPr="00D27810">
        <w:rPr>
          <w:sz w:val="20"/>
          <w:szCs w:val="20"/>
        </w:rPr>
        <w:t>вил, установленных действующим законодательством Российской Федер</w:t>
      </w:r>
      <w:r w:rsidRPr="00D27810">
        <w:rPr>
          <w:sz w:val="20"/>
          <w:szCs w:val="20"/>
        </w:rPr>
        <w:t>а</w:t>
      </w:r>
      <w:r w:rsidRPr="00D27810">
        <w:rPr>
          <w:sz w:val="20"/>
          <w:szCs w:val="20"/>
        </w:rPr>
        <w:t>ции.</w:t>
      </w:r>
    </w:p>
    <w:p w:rsidR="009C1D15" w:rsidRDefault="009C1D15" w:rsidP="009C1D15">
      <w:pPr>
        <w:pStyle w:val="af7"/>
        <w:numPr>
          <w:ilvl w:val="1"/>
          <w:numId w:val="1"/>
        </w:numPr>
        <w:tabs>
          <w:tab w:val="left" w:pos="567"/>
        </w:tabs>
        <w:jc w:val="both"/>
        <w:rPr>
          <w:sz w:val="20"/>
          <w:szCs w:val="20"/>
        </w:rPr>
      </w:pPr>
      <w:r w:rsidRPr="00D27810">
        <w:rPr>
          <w:sz w:val="20"/>
          <w:szCs w:val="20"/>
        </w:rPr>
        <w:t>Выполнять ремонт систем с применением собственного оборудования и инструментов, при этом запасные ча</w:t>
      </w:r>
      <w:r w:rsidRPr="00D27810">
        <w:rPr>
          <w:sz w:val="20"/>
          <w:szCs w:val="20"/>
        </w:rPr>
        <w:t>с</w:t>
      </w:r>
      <w:r w:rsidRPr="00D27810">
        <w:rPr>
          <w:sz w:val="20"/>
          <w:szCs w:val="20"/>
        </w:rPr>
        <w:t>ти, необходимые для осуществления ремонта, оплачиваются «Заказчиком» на основании Актов обследования и о</w:t>
      </w:r>
      <w:r w:rsidRPr="00D27810">
        <w:rPr>
          <w:sz w:val="20"/>
          <w:szCs w:val="20"/>
        </w:rPr>
        <w:t>т</w:t>
      </w:r>
      <w:r w:rsidRPr="00D27810">
        <w:rPr>
          <w:sz w:val="20"/>
          <w:szCs w:val="20"/>
        </w:rPr>
        <w:t>дельно выставленных счетов (заключенных договорах).</w:t>
      </w:r>
    </w:p>
    <w:p w:rsidR="009C1D15" w:rsidRDefault="009C1D15" w:rsidP="009C1D15">
      <w:pPr>
        <w:pStyle w:val="af7"/>
        <w:numPr>
          <w:ilvl w:val="1"/>
          <w:numId w:val="1"/>
        </w:numPr>
        <w:tabs>
          <w:tab w:val="left" w:pos="567"/>
        </w:tabs>
        <w:jc w:val="both"/>
        <w:rPr>
          <w:sz w:val="20"/>
          <w:szCs w:val="20"/>
        </w:rPr>
      </w:pPr>
      <w:r w:rsidRPr="00D27810">
        <w:rPr>
          <w:sz w:val="20"/>
          <w:szCs w:val="20"/>
        </w:rPr>
        <w:t>Обеспечить своих работников служебными документами (удостоверениями) для предъявления их «Заказчику».</w:t>
      </w:r>
    </w:p>
    <w:p w:rsidR="009C1D15" w:rsidRDefault="009C1D15" w:rsidP="009C1D15">
      <w:pPr>
        <w:pStyle w:val="af7"/>
        <w:numPr>
          <w:ilvl w:val="1"/>
          <w:numId w:val="1"/>
        </w:numPr>
        <w:tabs>
          <w:tab w:val="left" w:pos="567"/>
        </w:tabs>
        <w:jc w:val="both"/>
        <w:rPr>
          <w:sz w:val="20"/>
          <w:szCs w:val="20"/>
        </w:rPr>
      </w:pPr>
      <w:r w:rsidRPr="00D27810">
        <w:rPr>
          <w:sz w:val="20"/>
          <w:szCs w:val="20"/>
        </w:rPr>
        <w:t>Сообщить «Заказчику» номера телефонов для обеспечения приема заявок (в том числе минимум один телефо</w:t>
      </w:r>
      <w:r w:rsidRPr="00D27810">
        <w:rPr>
          <w:sz w:val="20"/>
          <w:szCs w:val="20"/>
        </w:rPr>
        <w:t>н</w:t>
      </w:r>
      <w:r w:rsidRPr="00D27810">
        <w:rPr>
          <w:sz w:val="20"/>
          <w:szCs w:val="20"/>
        </w:rPr>
        <w:t>ный номер для обеспечения круглосуточного приема заявок по устранению аварийных ситуаций).</w:t>
      </w:r>
    </w:p>
    <w:p w:rsidR="009C1D15" w:rsidRPr="00D27810" w:rsidRDefault="009C1D15" w:rsidP="009C1D15">
      <w:pPr>
        <w:pStyle w:val="af7"/>
        <w:numPr>
          <w:ilvl w:val="1"/>
          <w:numId w:val="1"/>
        </w:numPr>
        <w:tabs>
          <w:tab w:val="left" w:pos="567"/>
        </w:tabs>
        <w:jc w:val="both"/>
        <w:rPr>
          <w:sz w:val="20"/>
          <w:szCs w:val="20"/>
        </w:rPr>
      </w:pPr>
      <w:r w:rsidRPr="00D27810">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D27810">
        <w:rPr>
          <w:sz w:val="20"/>
          <w:szCs w:val="20"/>
        </w:rPr>
        <w:t>Р</w:t>
      </w:r>
      <w:proofErr w:type="gramEnd"/>
      <w:r w:rsidRPr="00D27810">
        <w:rPr>
          <w:sz w:val="20"/>
          <w:szCs w:val="20"/>
        </w:rPr>
        <w:t>» (в установленном порядке п. 3.7 РД 25.964-90 и п. 3.10 РД-009-02-96).</w:t>
      </w:r>
    </w:p>
    <w:p w:rsidR="00F54F7D" w:rsidRPr="00B45ED4" w:rsidRDefault="00F54F7D" w:rsidP="00F54F7D">
      <w:pPr>
        <w:pStyle w:val="af7"/>
        <w:ind w:left="360"/>
        <w:jc w:val="both"/>
        <w:rPr>
          <w:b/>
          <w:sz w:val="20"/>
          <w:szCs w:val="20"/>
        </w:rPr>
      </w:pPr>
    </w:p>
    <w:p w:rsidR="00F54F7D" w:rsidRDefault="00F54F7D" w:rsidP="00F54F7D">
      <w:pPr>
        <w:spacing w:line="264" w:lineRule="auto"/>
        <w:rPr>
          <w:sz w:val="14"/>
          <w:vertAlign w:val="superscript"/>
        </w:rPr>
      </w:pPr>
    </w:p>
    <w:tbl>
      <w:tblPr>
        <w:tblW w:w="10608" w:type="dxa"/>
        <w:tblInd w:w="534" w:type="dxa"/>
        <w:tblLayout w:type="fixed"/>
        <w:tblLook w:val="01E0"/>
      </w:tblPr>
      <w:tblGrid>
        <w:gridCol w:w="5528"/>
        <w:gridCol w:w="5080"/>
      </w:tblGrid>
      <w:tr w:rsidR="00F54F7D" w:rsidRPr="004A1D62" w:rsidTr="002367DE">
        <w:tc>
          <w:tcPr>
            <w:tcW w:w="5528" w:type="dxa"/>
          </w:tcPr>
          <w:p w:rsidR="00F54F7D" w:rsidRPr="004A1D62" w:rsidRDefault="00F54F7D" w:rsidP="002367DE">
            <w:pPr>
              <w:jc w:val="both"/>
              <w:rPr>
                <w:sz w:val="20"/>
                <w:szCs w:val="20"/>
              </w:rPr>
            </w:pPr>
            <w:r w:rsidRPr="004A1D62">
              <w:rPr>
                <w:sz w:val="20"/>
                <w:szCs w:val="20"/>
              </w:rPr>
              <w:t>«Заказчик»:</w:t>
            </w:r>
          </w:p>
          <w:p w:rsidR="00F54F7D" w:rsidRPr="004A1D62" w:rsidRDefault="00F54F7D" w:rsidP="002367DE">
            <w:pPr>
              <w:jc w:val="both"/>
              <w:rPr>
                <w:sz w:val="20"/>
                <w:szCs w:val="20"/>
              </w:rPr>
            </w:pPr>
          </w:p>
          <w:p w:rsidR="00F54F7D" w:rsidRPr="004A1D62" w:rsidRDefault="00F54F7D" w:rsidP="002367DE">
            <w:pPr>
              <w:jc w:val="both"/>
              <w:rPr>
                <w:b/>
                <w:sz w:val="20"/>
                <w:szCs w:val="20"/>
              </w:rPr>
            </w:pPr>
            <w:r w:rsidRPr="004A1D62">
              <w:rPr>
                <w:b/>
                <w:sz w:val="20"/>
                <w:szCs w:val="20"/>
              </w:rPr>
              <w:t>ФГБОУ ВО «БрГУ»</w:t>
            </w:r>
          </w:p>
          <w:p w:rsidR="00F54F7D" w:rsidRPr="004A1D62" w:rsidRDefault="00F54F7D" w:rsidP="002367DE">
            <w:pPr>
              <w:jc w:val="both"/>
              <w:rPr>
                <w:sz w:val="20"/>
                <w:szCs w:val="20"/>
              </w:rPr>
            </w:pPr>
            <w:r>
              <w:rPr>
                <w:sz w:val="20"/>
                <w:szCs w:val="20"/>
              </w:rPr>
              <w:t>Ректор</w:t>
            </w:r>
            <w:r w:rsidRPr="004A1D62">
              <w:rPr>
                <w:sz w:val="20"/>
                <w:szCs w:val="20"/>
              </w:rPr>
              <w:t xml:space="preserve"> ФГБОУ ВО «БрГУ»</w:t>
            </w:r>
          </w:p>
          <w:p w:rsidR="00F54F7D" w:rsidRPr="004A1D62" w:rsidRDefault="00F54F7D" w:rsidP="002367DE">
            <w:pPr>
              <w:jc w:val="both"/>
              <w:rPr>
                <w:sz w:val="20"/>
                <w:szCs w:val="20"/>
              </w:rPr>
            </w:pPr>
          </w:p>
          <w:p w:rsidR="00F54F7D" w:rsidRPr="004A1D62" w:rsidRDefault="00F54F7D" w:rsidP="002367DE">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F54F7D" w:rsidRPr="004A1D62" w:rsidRDefault="00F54F7D" w:rsidP="002367DE">
            <w:pPr>
              <w:jc w:val="both"/>
              <w:rPr>
                <w:sz w:val="20"/>
                <w:szCs w:val="20"/>
              </w:rPr>
            </w:pPr>
            <w:r w:rsidRPr="004A1D62">
              <w:rPr>
                <w:sz w:val="20"/>
                <w:szCs w:val="20"/>
              </w:rPr>
              <w:t>«____»_________</w:t>
            </w:r>
            <w:r w:rsidR="009C1D15">
              <w:rPr>
                <w:sz w:val="20"/>
                <w:szCs w:val="20"/>
              </w:rPr>
              <w:t>2021</w:t>
            </w:r>
            <w:r>
              <w:rPr>
                <w:sz w:val="20"/>
                <w:szCs w:val="20"/>
              </w:rPr>
              <w:t xml:space="preserve"> </w:t>
            </w:r>
            <w:r w:rsidRPr="004A1D62">
              <w:rPr>
                <w:sz w:val="20"/>
                <w:szCs w:val="20"/>
              </w:rPr>
              <w:t>г.</w:t>
            </w:r>
          </w:p>
          <w:p w:rsidR="00F54F7D" w:rsidRPr="004A1D62" w:rsidRDefault="00F54F7D" w:rsidP="002367DE">
            <w:pPr>
              <w:jc w:val="both"/>
              <w:rPr>
                <w:spacing w:val="6"/>
                <w:sz w:val="20"/>
                <w:szCs w:val="20"/>
              </w:rPr>
            </w:pPr>
            <w:r w:rsidRPr="004A1D62">
              <w:rPr>
                <w:sz w:val="20"/>
                <w:szCs w:val="20"/>
              </w:rPr>
              <w:t>М.П.</w:t>
            </w:r>
          </w:p>
        </w:tc>
        <w:tc>
          <w:tcPr>
            <w:tcW w:w="5080" w:type="dxa"/>
          </w:tcPr>
          <w:p w:rsidR="00F54F7D" w:rsidRPr="004A1D62" w:rsidRDefault="00F54F7D" w:rsidP="002367DE">
            <w:pPr>
              <w:jc w:val="both"/>
              <w:rPr>
                <w:sz w:val="20"/>
                <w:szCs w:val="20"/>
              </w:rPr>
            </w:pPr>
            <w:r w:rsidRPr="004A1D62">
              <w:rPr>
                <w:sz w:val="20"/>
                <w:szCs w:val="20"/>
              </w:rPr>
              <w:t xml:space="preserve">«Исполнитель»:  </w:t>
            </w: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z w:val="20"/>
                <w:szCs w:val="20"/>
              </w:rPr>
            </w:pPr>
          </w:p>
          <w:p w:rsidR="00F54F7D" w:rsidRPr="004A1D62" w:rsidRDefault="00F54F7D" w:rsidP="002367DE">
            <w:pPr>
              <w:jc w:val="both"/>
              <w:rPr>
                <w:spacing w:val="6"/>
                <w:sz w:val="20"/>
                <w:szCs w:val="20"/>
              </w:rPr>
            </w:pPr>
          </w:p>
        </w:tc>
      </w:tr>
    </w:tbl>
    <w:p w:rsidR="00F54F7D" w:rsidRPr="006D0271" w:rsidRDefault="00F54F7D" w:rsidP="00F54F7D">
      <w:pPr>
        <w:tabs>
          <w:tab w:val="left" w:pos="6840"/>
        </w:tabs>
        <w:rPr>
          <w:sz w:val="20"/>
          <w:szCs w:val="20"/>
        </w:rPr>
      </w:pPr>
    </w:p>
    <w:sectPr w:rsidR="00F54F7D"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5C9" w:rsidRDefault="00BB75C9">
      <w:r>
        <w:separator/>
      </w:r>
    </w:p>
  </w:endnote>
  <w:endnote w:type="continuationSeparator" w:id="0">
    <w:p w:rsidR="00BB75C9" w:rsidRDefault="00BB7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7DE" w:rsidRDefault="002367DE" w:rsidP="00B020AB">
    <w:pPr>
      <w:pStyle w:val="ac"/>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9C1D15">
      <w:rPr>
        <w:rStyle w:val="ae"/>
        <w:noProof/>
      </w:rPr>
      <w:t>3</w:t>
    </w:r>
    <w:r>
      <w:rPr>
        <w:rStyle w:val="ae"/>
      </w:rPr>
      <w:fldChar w:fldCharType="end"/>
    </w:r>
  </w:p>
  <w:p w:rsidR="002367DE" w:rsidRDefault="002367D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5C9" w:rsidRDefault="00BB75C9">
      <w:r>
        <w:separator/>
      </w:r>
    </w:p>
  </w:footnote>
  <w:footnote w:type="continuationSeparator" w:id="0">
    <w:p w:rsidR="00BB75C9" w:rsidRDefault="00BB75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1A094E"/>
    <w:multiLevelType w:val="hybridMultilevel"/>
    <w:tmpl w:val="F3AEF1BC"/>
    <w:lvl w:ilvl="0" w:tplc="364A411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1">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BD0ECA"/>
    <w:multiLevelType w:val="multilevel"/>
    <w:tmpl w:val="F6DE531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0">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4CC60AA"/>
    <w:multiLevelType w:val="multilevel"/>
    <w:tmpl w:val="89249AA6"/>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30">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31"/>
  </w:num>
  <w:num w:numId="3">
    <w:abstractNumId w:val="30"/>
  </w:num>
  <w:num w:numId="4">
    <w:abstractNumId w:val="20"/>
  </w:num>
  <w:num w:numId="5">
    <w:abstractNumId w:val="7"/>
  </w:num>
  <w:num w:numId="6">
    <w:abstractNumId w:val="27"/>
  </w:num>
  <w:num w:numId="7">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9">
    <w:abstractNumId w:val="34"/>
  </w:num>
  <w:num w:numId="10">
    <w:abstractNumId w:val="0"/>
  </w:num>
  <w:num w:numId="11">
    <w:abstractNumId w:val="10"/>
  </w:num>
  <w:num w:numId="12">
    <w:abstractNumId w:val="40"/>
  </w:num>
  <w:num w:numId="13">
    <w:abstractNumId w:val="25"/>
  </w:num>
  <w:num w:numId="14">
    <w:abstractNumId w:val="9"/>
  </w:num>
  <w:num w:numId="15">
    <w:abstractNumId w:val="14"/>
  </w:num>
  <w:num w:numId="16">
    <w:abstractNumId w:val="2"/>
  </w:num>
  <w:num w:numId="17">
    <w:abstractNumId w:val="33"/>
  </w:num>
  <w:num w:numId="18">
    <w:abstractNumId w:val="8"/>
  </w:num>
  <w:num w:numId="19">
    <w:abstractNumId w:val="6"/>
  </w:num>
  <w:num w:numId="20">
    <w:abstractNumId w:val="4"/>
  </w:num>
  <w:num w:numId="21">
    <w:abstractNumId w:val="28"/>
  </w:num>
  <w:num w:numId="22">
    <w:abstractNumId w:val="26"/>
  </w:num>
  <w:num w:numId="23">
    <w:abstractNumId w:val="32"/>
  </w:num>
  <w:num w:numId="24">
    <w:abstractNumId w:val="19"/>
  </w:num>
  <w:num w:numId="25">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26">
    <w:abstractNumId w:val="15"/>
  </w:num>
  <w:num w:numId="27">
    <w:abstractNumId w:val="41"/>
  </w:num>
  <w:num w:numId="28">
    <w:abstractNumId w:val="18"/>
  </w:num>
  <w:num w:numId="29">
    <w:abstractNumId w:val="35"/>
  </w:num>
  <w:num w:numId="30">
    <w:abstractNumId w:val="37"/>
  </w:num>
  <w:num w:numId="31">
    <w:abstractNumId w:val="17"/>
  </w:num>
  <w:num w:numId="32">
    <w:abstractNumId w:val="29"/>
  </w:num>
  <w:num w:numId="33">
    <w:abstractNumId w:val="39"/>
  </w:num>
  <w:num w:numId="34">
    <w:abstractNumId w:val="38"/>
  </w:num>
  <w:num w:numId="35">
    <w:abstractNumId w:val="21"/>
  </w:num>
  <w:num w:numId="36">
    <w:abstractNumId w:val="12"/>
  </w:num>
  <w:num w:numId="37">
    <w:abstractNumId w:val="3"/>
  </w:num>
  <w:num w:numId="38">
    <w:abstractNumId w:val="36"/>
  </w:num>
  <w:num w:numId="39">
    <w:abstractNumId w:val="11"/>
  </w:num>
  <w:num w:numId="40">
    <w:abstractNumId w:val="23"/>
  </w:num>
  <w:num w:numId="41">
    <w:abstractNumId w:val="24"/>
  </w:num>
  <w:num w:numId="42">
    <w:abstractNumId w:val="13"/>
  </w:num>
  <w:num w:numId="43">
    <w:abstractNumId w:val="5"/>
  </w:num>
  <w:num w:numId="44">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9BA"/>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367D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5D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75B77"/>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1D15"/>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3A74"/>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75C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2DE4"/>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053B"/>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54F7D"/>
    <w:rsid w:val="00F603C9"/>
    <w:rsid w:val="00F63520"/>
    <w:rsid w:val="00F643FC"/>
    <w:rsid w:val="00F71746"/>
    <w:rsid w:val="00F72B8B"/>
    <w:rsid w:val="00F74550"/>
    <w:rsid w:val="00F747B3"/>
    <w:rsid w:val="00F75006"/>
    <w:rsid w:val="00F757DE"/>
    <w:rsid w:val="00F76AD1"/>
    <w:rsid w:val="00F7738A"/>
    <w:rsid w:val="00F77D31"/>
    <w:rsid w:val="00F80054"/>
    <w:rsid w:val="00F8494F"/>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link w:val="afffff1"/>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uiPriority w:val="99"/>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uiPriority w:val="99"/>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3">
    <w:name w:val="Знак Знак Знак"/>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4">
    <w:name w:val="Схема документа Знак"/>
    <w:link w:val="afffff5"/>
    <w:uiPriority w:val="99"/>
    <w:rsid w:val="00496734"/>
    <w:rPr>
      <w:rFonts w:ascii="Tahoma" w:hAnsi="Tahoma" w:cs="Tahoma"/>
      <w:sz w:val="24"/>
      <w:szCs w:val="24"/>
      <w:shd w:val="clear" w:color="auto" w:fill="000080"/>
    </w:rPr>
  </w:style>
  <w:style w:type="paragraph" w:styleId="afffff5">
    <w:name w:val="Document Map"/>
    <w:basedOn w:val="a0"/>
    <w:link w:val="afffff4"/>
    <w:uiPriority w:val="99"/>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6">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7">
    <w:name w:val="Информация об изменениях документа"/>
    <w:basedOn w:val="afffff6"/>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8">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9">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a">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b">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c">
    <w:name w:val="Основной текст_"/>
    <w:link w:val="141"/>
    <w:rsid w:val="00496734"/>
    <w:rPr>
      <w:shd w:val="clear" w:color="auto" w:fill="FFFFFF"/>
    </w:rPr>
  </w:style>
  <w:style w:type="paragraph" w:customStyle="1" w:styleId="141">
    <w:name w:val="Основной текст14"/>
    <w:basedOn w:val="a0"/>
    <w:link w:val="afffffc"/>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d">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character" w:customStyle="1" w:styleId="af8">
    <w:name w:val="Абзац списка Знак"/>
    <w:link w:val="af7"/>
    <w:uiPriority w:val="34"/>
    <w:locked/>
    <w:rsid w:val="00F54F7D"/>
    <w:rPr>
      <w:sz w:val="24"/>
      <w:szCs w:val="24"/>
    </w:rPr>
  </w:style>
  <w:style w:type="paragraph" w:customStyle="1" w:styleId="BodyTextIndent31">
    <w:name w:val="Body Text Indent 31"/>
    <w:basedOn w:val="Normal1"/>
    <w:uiPriority w:val="99"/>
    <w:rsid w:val="00F54F7D"/>
    <w:pPr>
      <w:spacing w:line="360" w:lineRule="auto"/>
      <w:ind w:firstLine="709"/>
    </w:pPr>
    <w:rPr>
      <w:rFonts w:ascii="Arial" w:hAnsi="Arial"/>
      <w:snapToGrid/>
    </w:rPr>
  </w:style>
  <w:style w:type="paragraph" w:customStyle="1" w:styleId="BodyText211">
    <w:name w:val="Body Text 211"/>
    <w:basedOn w:val="Normal1"/>
    <w:uiPriority w:val="99"/>
    <w:rsid w:val="00F54F7D"/>
    <w:pPr>
      <w:spacing w:line="360" w:lineRule="auto"/>
      <w:ind w:firstLine="851"/>
    </w:pPr>
    <w:rPr>
      <w:rFonts w:ascii="Arial" w:hAnsi="Arial"/>
      <w:snapToGrid/>
    </w:rPr>
  </w:style>
  <w:style w:type="paragraph" w:customStyle="1" w:styleId="PlainText1">
    <w:name w:val="Plain Text1"/>
    <w:basedOn w:val="a0"/>
    <w:uiPriority w:val="99"/>
    <w:rsid w:val="00F54F7D"/>
    <w:pPr>
      <w:spacing w:line="360" w:lineRule="auto"/>
      <w:ind w:firstLine="720"/>
      <w:jc w:val="both"/>
    </w:pPr>
    <w:rPr>
      <w:sz w:val="28"/>
      <w:szCs w:val="20"/>
    </w:rPr>
  </w:style>
  <w:style w:type="character" w:customStyle="1" w:styleId="Hyperlink1">
    <w:name w:val="Hyperlink1"/>
    <w:uiPriority w:val="99"/>
    <w:rsid w:val="00F54F7D"/>
    <w:rPr>
      <w:color w:val="0000FF"/>
      <w:u w:val="single"/>
    </w:rPr>
  </w:style>
  <w:style w:type="character" w:customStyle="1" w:styleId="Strong1">
    <w:name w:val="Strong1"/>
    <w:uiPriority w:val="99"/>
    <w:rsid w:val="00F54F7D"/>
    <w:rPr>
      <w:b/>
    </w:rPr>
  </w:style>
  <w:style w:type="paragraph" w:customStyle="1" w:styleId="Normal11">
    <w:name w:val="Normal11"/>
    <w:uiPriority w:val="99"/>
    <w:rsid w:val="00F54F7D"/>
    <w:pPr>
      <w:widowControl w:val="0"/>
      <w:ind w:firstLine="720"/>
      <w:jc w:val="both"/>
    </w:pPr>
    <w:rPr>
      <w:sz w:val="24"/>
    </w:rPr>
  </w:style>
  <w:style w:type="paragraph" w:customStyle="1" w:styleId="ListParagraph1">
    <w:name w:val="List Paragraph1"/>
    <w:basedOn w:val="a0"/>
    <w:uiPriority w:val="99"/>
    <w:rsid w:val="00F54F7D"/>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54F7D"/>
    <w:rPr>
      <w:rFonts w:ascii="Calibri" w:hAnsi="Calibri" w:cs="Calibri"/>
      <w:sz w:val="22"/>
      <w:szCs w:val="22"/>
      <w:lang w:eastAsia="en-US"/>
    </w:rPr>
  </w:style>
  <w:style w:type="character" w:customStyle="1" w:styleId="afffff1">
    <w:name w:val="Без интервала Знак"/>
    <w:link w:val="afffff0"/>
    <w:uiPriority w:val="1"/>
    <w:rsid w:val="00D52DE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AF243-D919-4D4A-9BEE-FEAE592B5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22</Pages>
  <Words>9628</Words>
  <Characters>54882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64382</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2</cp:revision>
  <cp:lastPrinted>2011-12-07T05:49:00Z</cp:lastPrinted>
  <dcterms:created xsi:type="dcterms:W3CDTF">2014-05-27T01:29:00Z</dcterms:created>
  <dcterms:modified xsi:type="dcterms:W3CDTF">2021-02-11T05:53:00Z</dcterms:modified>
</cp:coreProperties>
</file>